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1705F" w14:textId="28169662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 w:rsidRPr="00263B77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263B77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113E6C" w:rsidRPr="00263B77">
        <w:rPr>
          <w:rFonts w:ascii="Arial" w:hAnsi="Arial" w:cs="Arial"/>
          <w:b/>
          <w:sz w:val="24"/>
          <w:szCs w:val="24"/>
          <w:lang w:val="de-DE"/>
        </w:rPr>
        <w:t>8</w:t>
      </w:r>
      <w:r w:rsidRPr="00263B77">
        <w:rPr>
          <w:rFonts w:ascii="Arial" w:hAnsi="Arial" w:cs="Arial"/>
          <w:b/>
          <w:sz w:val="24"/>
          <w:szCs w:val="24"/>
          <w:lang w:val="de-DE"/>
        </w:rPr>
        <w:t>e</w:t>
      </w:r>
      <w:r w:rsidRPr="00263B77">
        <w:rPr>
          <w:rFonts w:ascii="Arial" w:hAnsi="Arial" w:cs="Arial"/>
          <w:b/>
          <w:sz w:val="24"/>
          <w:szCs w:val="24"/>
          <w:lang w:val="de-DE"/>
        </w:rPr>
        <w:tab/>
        <w:t>R4-</w:t>
      </w:r>
      <w:r w:rsidR="00EC35B3" w:rsidRPr="00263B77">
        <w:rPr>
          <w:rFonts w:ascii="Arial" w:hAnsi="Arial" w:cs="Arial"/>
          <w:b/>
          <w:sz w:val="24"/>
          <w:szCs w:val="24"/>
          <w:lang w:val="de-DE"/>
        </w:rPr>
        <w:t>2</w:t>
      </w:r>
      <w:r w:rsidR="00113E6C" w:rsidRPr="00263B77">
        <w:rPr>
          <w:rFonts w:ascii="Arial" w:hAnsi="Arial" w:cs="Arial"/>
          <w:b/>
          <w:sz w:val="24"/>
          <w:szCs w:val="24"/>
          <w:lang w:val="de-DE"/>
        </w:rPr>
        <w:t>10</w:t>
      </w:r>
      <w:r w:rsidR="00263B77" w:rsidRPr="00263B77">
        <w:rPr>
          <w:rFonts w:ascii="Arial" w:hAnsi="Arial" w:cs="Arial"/>
          <w:b/>
          <w:sz w:val="24"/>
          <w:szCs w:val="24"/>
          <w:lang w:val="de-DE"/>
        </w:rPr>
        <w:t>290</w:t>
      </w:r>
      <w:r w:rsidR="00705DE7">
        <w:rPr>
          <w:rFonts w:ascii="Arial" w:hAnsi="Arial" w:cs="Arial"/>
          <w:b/>
          <w:sz w:val="24"/>
          <w:szCs w:val="24"/>
          <w:lang w:val="de-DE"/>
        </w:rPr>
        <w:t>7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113E6C" w:rsidRPr="005B0796">
        <w:rPr>
          <w:rFonts w:ascii="Arial" w:hAnsi="Arial" w:cs="Arial"/>
          <w:b/>
          <w:sz w:val="24"/>
          <w:szCs w:val="24"/>
        </w:rPr>
        <w:t>Janu</w:t>
      </w:r>
      <w:r w:rsidR="000D693C" w:rsidRPr="005B0796">
        <w:rPr>
          <w:rFonts w:ascii="Arial" w:hAnsi="Arial" w:cs="Arial"/>
          <w:b/>
          <w:sz w:val="24"/>
          <w:szCs w:val="24"/>
        </w:rPr>
        <w:t>ary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0D693C" w:rsidRPr="005B0796">
        <w:rPr>
          <w:rFonts w:ascii="Arial" w:hAnsi="Arial" w:cs="Arial"/>
          <w:b/>
          <w:sz w:val="24"/>
          <w:szCs w:val="24"/>
        </w:rPr>
        <w:t>25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0D693C" w:rsidRPr="005B0796">
        <w:rPr>
          <w:rFonts w:ascii="Arial" w:hAnsi="Arial" w:cs="Arial"/>
          <w:b/>
          <w:sz w:val="24"/>
          <w:szCs w:val="24"/>
        </w:rPr>
        <w:t>February 5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0D693C" w:rsidRPr="005B0796">
        <w:rPr>
          <w:rFonts w:ascii="Arial" w:hAnsi="Arial" w:cs="Arial"/>
          <w:b/>
          <w:sz w:val="24"/>
          <w:szCs w:val="24"/>
        </w:rPr>
        <w:t>1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130030B7" w:rsidR="00027679" w:rsidRPr="000C5560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412AC" w:rsidRPr="000C5560">
        <w:rPr>
          <w:rFonts w:ascii="Arial" w:hAnsi="Arial" w:cs="Arial"/>
          <w:b/>
          <w:sz w:val="24"/>
          <w:szCs w:val="24"/>
        </w:rPr>
        <w:t>9</w:t>
      </w:r>
      <w:r w:rsidR="00D11C81" w:rsidRPr="000C5560">
        <w:rPr>
          <w:rFonts w:ascii="Arial" w:hAnsi="Arial" w:cs="Arial"/>
          <w:b/>
          <w:sz w:val="24"/>
          <w:szCs w:val="24"/>
        </w:rPr>
        <w:t>.</w:t>
      </w:r>
      <w:r w:rsidR="00C91608" w:rsidRPr="000C5560">
        <w:rPr>
          <w:rFonts w:ascii="Arial" w:hAnsi="Arial" w:cs="Arial"/>
          <w:b/>
          <w:sz w:val="24"/>
          <w:szCs w:val="24"/>
        </w:rPr>
        <w:t>2</w:t>
      </w:r>
      <w:r w:rsidR="007412AC" w:rsidRPr="000C5560">
        <w:rPr>
          <w:rFonts w:ascii="Arial" w:hAnsi="Arial" w:cs="Arial"/>
          <w:b/>
          <w:sz w:val="24"/>
          <w:szCs w:val="24"/>
        </w:rPr>
        <w:t>5</w:t>
      </w:r>
      <w:r w:rsidR="00D11C81" w:rsidRPr="000C5560">
        <w:rPr>
          <w:rFonts w:ascii="Arial" w:hAnsi="Arial" w:cs="Arial"/>
          <w:b/>
          <w:sz w:val="24"/>
          <w:szCs w:val="24"/>
        </w:rPr>
        <w:t>.</w:t>
      </w:r>
      <w:r w:rsidRPr="000C5560">
        <w:rPr>
          <w:rFonts w:ascii="Arial" w:hAnsi="Arial" w:cs="Arial"/>
          <w:b/>
          <w:sz w:val="24"/>
          <w:szCs w:val="24"/>
        </w:rPr>
        <w:t>1</w:t>
      </w:r>
      <w:r w:rsidR="00BB2173" w:rsidRPr="000C5560">
        <w:rPr>
          <w:rFonts w:ascii="Arial" w:hAnsi="Arial" w:cs="Arial"/>
          <w:b/>
          <w:sz w:val="24"/>
          <w:szCs w:val="24"/>
        </w:rPr>
        <w:t>.</w:t>
      </w:r>
      <w:r w:rsidR="005067D5" w:rsidRPr="000C5560">
        <w:rPr>
          <w:rFonts w:ascii="Arial" w:hAnsi="Arial" w:cs="Arial"/>
          <w:b/>
          <w:sz w:val="24"/>
          <w:szCs w:val="24"/>
        </w:rPr>
        <w:t>3</w:t>
      </w:r>
    </w:p>
    <w:p w14:paraId="280A9503" w14:textId="77777777" w:rsidR="00027679" w:rsidRPr="0008103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2F724E19" w:rsidR="00027679" w:rsidRPr="001E4B71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D6EEF" w:rsidRPr="001E4B71">
        <w:rPr>
          <w:rFonts w:ascii="Arial" w:hAnsi="Arial" w:cs="Arial"/>
          <w:b/>
          <w:sz w:val="24"/>
          <w:szCs w:val="24"/>
        </w:rPr>
        <w:t>EI</w:t>
      </w:r>
      <w:r w:rsidR="005067D5" w:rsidRPr="001E4B71">
        <w:rPr>
          <w:rFonts w:ascii="Arial" w:hAnsi="Arial" w:cs="Arial"/>
          <w:b/>
          <w:sz w:val="24"/>
          <w:szCs w:val="24"/>
        </w:rPr>
        <w:t>S</w:t>
      </w:r>
      <w:r w:rsidR="004D6EEF" w:rsidRPr="001E4B71">
        <w:rPr>
          <w:rFonts w:ascii="Arial" w:hAnsi="Arial" w:cs="Arial"/>
          <w:b/>
          <w:sz w:val="24"/>
          <w:szCs w:val="24"/>
        </w:rPr>
        <w:t xml:space="preserve"> </w:t>
      </w:r>
      <w:r w:rsidR="00810055" w:rsidRPr="001E4B71">
        <w:rPr>
          <w:rFonts w:ascii="Arial" w:hAnsi="Arial" w:cs="Arial"/>
          <w:b/>
          <w:sz w:val="24"/>
          <w:szCs w:val="24"/>
        </w:rPr>
        <w:t xml:space="preserve">requirements </w:t>
      </w:r>
      <w:r w:rsidR="00D4248B">
        <w:rPr>
          <w:rFonts w:ascii="Arial" w:hAnsi="Arial" w:cs="Arial"/>
          <w:b/>
          <w:sz w:val="24"/>
          <w:szCs w:val="24"/>
        </w:rPr>
        <w:t>of</w:t>
      </w:r>
      <w:r w:rsidR="000D568F" w:rsidRPr="001E4B71">
        <w:rPr>
          <w:rFonts w:ascii="Arial" w:hAnsi="Arial" w:cs="Arial"/>
          <w:b/>
          <w:sz w:val="24"/>
          <w:szCs w:val="24"/>
        </w:rPr>
        <w:t xml:space="preserve"> </w:t>
      </w:r>
      <w:r w:rsidR="0057578C" w:rsidRPr="001E4B71">
        <w:rPr>
          <w:rFonts w:ascii="Arial" w:hAnsi="Arial" w:cs="Arial"/>
          <w:b/>
          <w:sz w:val="24"/>
          <w:szCs w:val="24"/>
        </w:rPr>
        <w:t>band</w:t>
      </w:r>
      <w:r w:rsidR="000C6520" w:rsidRPr="001E4B71">
        <w:rPr>
          <w:rFonts w:ascii="Arial" w:hAnsi="Arial" w:cs="Arial"/>
          <w:b/>
          <w:sz w:val="24"/>
          <w:szCs w:val="24"/>
        </w:rPr>
        <w:t xml:space="preserve"> n262</w:t>
      </w:r>
    </w:p>
    <w:p w14:paraId="522765F2" w14:textId="74DA1B05" w:rsidR="00027679" w:rsidRPr="001E4B71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E4B71">
        <w:rPr>
          <w:rFonts w:ascii="Arial" w:hAnsi="Arial" w:cs="Arial"/>
          <w:b/>
          <w:sz w:val="24"/>
          <w:szCs w:val="24"/>
        </w:rPr>
        <w:t>Document for:</w:t>
      </w:r>
      <w:r w:rsidRPr="001E4B71">
        <w:rPr>
          <w:rFonts w:ascii="Arial" w:hAnsi="Arial" w:cs="Arial"/>
          <w:b/>
          <w:sz w:val="24"/>
          <w:szCs w:val="24"/>
        </w:rPr>
        <w:tab/>
      </w:r>
      <w:r w:rsidR="000D568F" w:rsidRPr="001E4B71">
        <w:rPr>
          <w:rFonts w:ascii="Arial" w:hAnsi="Arial" w:cs="Arial"/>
          <w:b/>
          <w:sz w:val="24"/>
          <w:szCs w:val="24"/>
        </w:rPr>
        <w:t>Discussion</w:t>
      </w:r>
    </w:p>
    <w:p w14:paraId="4C7ECCF4" w14:textId="77777777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0C198882" w14:textId="73D07593" w:rsidR="00027679" w:rsidRDefault="007D4816" w:rsidP="00A53B28">
      <w:pPr>
        <w:jc w:val="both"/>
        <w:rPr>
          <w:rFonts w:eastAsia="Batang"/>
        </w:rPr>
      </w:pPr>
      <w:r>
        <w:rPr>
          <w:rFonts w:eastAsia="Batang"/>
        </w:rPr>
        <w:t xml:space="preserve">UE RF discussions for the </w:t>
      </w:r>
      <w:r w:rsidR="00B3429B">
        <w:rPr>
          <w:rFonts w:eastAsia="Batang"/>
        </w:rPr>
        <w:t xml:space="preserve">47GHz work </w:t>
      </w:r>
      <w:r>
        <w:rPr>
          <w:rFonts w:eastAsia="Batang"/>
        </w:rPr>
        <w:t>item started in RAN4 #96e [</w:t>
      </w:r>
      <w:r w:rsidR="002778BE">
        <w:rPr>
          <w:rFonts w:eastAsia="Batang"/>
        </w:rPr>
        <w:t>1-2</w:t>
      </w:r>
      <w:r>
        <w:rPr>
          <w:rFonts w:eastAsia="Batang"/>
        </w:rPr>
        <w:t>]</w:t>
      </w:r>
      <w:r w:rsidR="00B3429B">
        <w:rPr>
          <w:rFonts w:eastAsia="Batang"/>
        </w:rPr>
        <w:t>.</w:t>
      </w:r>
      <w:r>
        <w:rPr>
          <w:rFonts w:eastAsia="Batang"/>
        </w:rPr>
        <w:t xml:space="preserve"> </w:t>
      </w:r>
      <w:r w:rsidR="00145CF8">
        <w:rPr>
          <w:rFonts w:eastAsia="Batang"/>
        </w:rPr>
        <w:t xml:space="preserve">A detailed link budget WF </w:t>
      </w:r>
      <w:r w:rsidR="00A164EA">
        <w:rPr>
          <w:rFonts w:eastAsia="Batang"/>
        </w:rPr>
        <w:t>including</w:t>
      </w:r>
      <w:r w:rsidR="00145CF8">
        <w:rPr>
          <w:rFonts w:eastAsia="Batang"/>
        </w:rPr>
        <w:t xml:space="preserve"> tables to be used in the minimum peak EIS </w:t>
      </w:r>
      <w:r w:rsidR="00662EF4">
        <w:rPr>
          <w:rFonts w:eastAsia="Batang"/>
        </w:rPr>
        <w:t>derivation</w:t>
      </w:r>
      <w:r w:rsidR="000B04A9">
        <w:rPr>
          <w:rFonts w:eastAsia="Batang"/>
        </w:rPr>
        <w:t>s</w:t>
      </w:r>
      <w:r w:rsidR="00145CF8">
        <w:rPr>
          <w:rFonts w:eastAsia="Batang"/>
        </w:rPr>
        <w:t xml:space="preserve"> was approved [</w:t>
      </w:r>
      <w:r w:rsidR="00F74231">
        <w:rPr>
          <w:rFonts w:eastAsia="Batang"/>
        </w:rPr>
        <w:t>3</w:t>
      </w:r>
      <w:r w:rsidR="00145CF8">
        <w:rPr>
          <w:rFonts w:eastAsia="Batang"/>
        </w:rPr>
        <w:t>].</w:t>
      </w:r>
      <w:r w:rsidR="00662EF4">
        <w:rPr>
          <w:rFonts w:eastAsia="Batang"/>
        </w:rPr>
        <w:t xml:space="preserve"> Discussions progressed</w:t>
      </w:r>
      <w:r w:rsidR="00A164EA">
        <w:rPr>
          <w:rFonts w:eastAsia="Batang"/>
        </w:rPr>
        <w:t xml:space="preserve"> in the last RAN4 meeting, but</w:t>
      </w:r>
      <w:r w:rsidR="000B04A9">
        <w:rPr>
          <w:rFonts w:eastAsia="Batang"/>
        </w:rPr>
        <w:t xml:space="preserve"> only addressed</w:t>
      </w:r>
      <w:r w:rsidR="00A164EA">
        <w:rPr>
          <w:rFonts w:eastAsia="Batang"/>
        </w:rPr>
        <w:t xml:space="preserve"> power class 3</w:t>
      </w:r>
      <w:r>
        <w:rPr>
          <w:rFonts w:eastAsia="Batang"/>
        </w:rPr>
        <w:t xml:space="preserve"> [</w:t>
      </w:r>
      <w:r w:rsidR="00F74231">
        <w:rPr>
          <w:rFonts w:eastAsia="Batang"/>
        </w:rPr>
        <w:t>4</w:t>
      </w:r>
      <w:r>
        <w:rPr>
          <w:rFonts w:eastAsia="Batang"/>
        </w:rPr>
        <w:t xml:space="preserve">]. </w:t>
      </w:r>
    </w:p>
    <w:p w14:paraId="19697258" w14:textId="0CDFC522" w:rsidR="00AC1A29" w:rsidRDefault="00AC1A29" w:rsidP="00265979">
      <w:pPr>
        <w:spacing w:before="120"/>
        <w:jc w:val="both"/>
        <w:rPr>
          <w:rFonts w:eastAsia="Batang"/>
        </w:rPr>
      </w:pPr>
      <w:r w:rsidRPr="00AC1A29">
        <w:rPr>
          <w:rFonts w:eastAsia="Batang"/>
          <w:noProof/>
        </w:rPr>
        <mc:AlternateContent>
          <mc:Choice Requires="wps">
            <w:drawing>
              <wp:inline distT="0" distB="0" distL="0" distR="0" wp14:anchorId="7F9A6477" wp14:editId="610D357F">
                <wp:extent cx="6100445" cy="1404620"/>
                <wp:effectExtent l="0" t="0" r="1460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5A4CA" w14:textId="1E6497DB" w:rsidR="00AC1A29" w:rsidRDefault="00AC1A29" w:rsidP="00AC1A2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00F672" wp14:editId="38A3356D">
                                  <wp:extent cx="5908675" cy="3051553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5523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8675" cy="30515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9A64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">
                <v:textbox style="mso-fit-shape-to-text:t">
                  <w:txbxContent>
                    <w:p w14:paraId="4995A4CA" w14:textId="1E6497DB" w:rsidR="00AC1A29" w:rsidRDefault="00AC1A29" w:rsidP="00AC1A29">
                      <w:r>
                        <w:rPr>
                          <w:noProof/>
                        </w:rPr>
                        <w:drawing>
                          <wp:inline distT="0" distB="0" distL="0" distR="0" wp14:anchorId="0A00F672" wp14:editId="38A3356D">
                            <wp:extent cx="5908675" cy="3051553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5523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908675" cy="30515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EA3DCC" w14:textId="3D42DE3F" w:rsidR="00883F16" w:rsidRDefault="00883F16" w:rsidP="00883F16">
      <w:pPr>
        <w:jc w:val="both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In the last</w:t>
      </w:r>
      <w:r>
        <w:rPr>
          <w:rFonts w:eastAsia="SimSun" w:cs="Arial"/>
          <w:lang w:eastAsia="zh-CN"/>
        </w:rPr>
        <w:t xml:space="preserve"> RAN4 </w:t>
      </w:r>
      <w:r>
        <w:rPr>
          <w:rFonts w:eastAsia="SimSun" w:cs="Arial"/>
          <w:lang w:eastAsia="zh-CN"/>
        </w:rPr>
        <w:t>meeting</w:t>
      </w:r>
      <w:r w:rsidRPr="00FC7BBA">
        <w:rPr>
          <w:rFonts w:eastAsia="SimSun" w:cs="Arial"/>
          <w:lang w:eastAsia="zh-CN"/>
        </w:rPr>
        <w:t>, companies provided proposals for the minimum peak EI</w:t>
      </w:r>
      <w:r>
        <w:rPr>
          <w:rFonts w:eastAsia="SimSun" w:cs="Arial"/>
          <w:lang w:eastAsia="zh-CN"/>
        </w:rPr>
        <w:t>S</w:t>
      </w:r>
      <w:r w:rsidRPr="00FC7BBA">
        <w:rPr>
          <w:rFonts w:eastAsia="SimSun" w:cs="Arial"/>
          <w:lang w:eastAsia="zh-CN"/>
        </w:rPr>
        <w:t xml:space="preserve"> </w:t>
      </w:r>
      <w:r w:rsidR="00FA57AE">
        <w:rPr>
          <w:rFonts w:eastAsia="SimSun" w:cs="Arial"/>
          <w:lang w:eastAsia="zh-CN"/>
        </w:rPr>
        <w:t xml:space="preserve">requirement </w:t>
      </w:r>
      <w:r w:rsidRPr="00FC7BBA">
        <w:rPr>
          <w:rFonts w:eastAsia="SimSun" w:cs="Arial"/>
          <w:lang w:eastAsia="zh-CN"/>
        </w:rPr>
        <w:t xml:space="preserve">of </w:t>
      </w:r>
      <w:r>
        <w:rPr>
          <w:rFonts w:eastAsia="SimSun" w:cs="Arial"/>
          <w:lang w:eastAsia="zh-CN"/>
        </w:rPr>
        <w:t>PC</w:t>
      </w:r>
      <w:r w:rsidRPr="00FC7BBA">
        <w:rPr>
          <w:rFonts w:eastAsia="SimSun" w:cs="Arial"/>
          <w:lang w:eastAsia="zh-CN"/>
        </w:rPr>
        <w:t>3 [</w:t>
      </w:r>
      <w:r w:rsidR="009C31ED">
        <w:rPr>
          <w:rFonts w:eastAsia="SimSun" w:cs="Arial"/>
          <w:lang w:eastAsia="zh-CN"/>
        </w:rPr>
        <w:t>4</w:t>
      </w:r>
      <w:r w:rsidRPr="00FC7BBA">
        <w:rPr>
          <w:rFonts w:eastAsia="SimSun" w:cs="Arial"/>
          <w:lang w:eastAsia="zh-CN"/>
        </w:rPr>
        <w:t>]. Based on the provided inputs, the approved WF captured two value options for further discussion [</w:t>
      </w:r>
      <w:r w:rsidR="009C31ED">
        <w:rPr>
          <w:rFonts w:eastAsia="SimSun" w:cs="Arial"/>
          <w:lang w:eastAsia="zh-CN"/>
        </w:rPr>
        <w:t>5</w:t>
      </w:r>
      <w:r w:rsidRPr="00FC7BBA">
        <w:rPr>
          <w:rFonts w:eastAsia="SimSun" w:cs="Arial"/>
          <w:lang w:eastAsia="zh-CN"/>
        </w:rPr>
        <w:t xml:space="preserve">]. </w:t>
      </w:r>
    </w:p>
    <w:p w14:paraId="7F319A0B" w14:textId="07CF2659" w:rsidR="00D029DE" w:rsidRDefault="00253386" w:rsidP="00D60880">
      <w:pPr>
        <w:spacing w:after="0"/>
        <w:jc w:val="both"/>
        <w:rPr>
          <w:rFonts w:eastAsia="Batang"/>
        </w:rPr>
      </w:pPr>
      <w:r w:rsidRPr="00E8418A">
        <w:rPr>
          <w:rFonts w:eastAsia="SimSun" w:cs="Arial"/>
          <w:noProof/>
          <w:lang w:eastAsia="zh-CN"/>
        </w:rPr>
        <mc:AlternateContent>
          <mc:Choice Requires="wps">
            <w:drawing>
              <wp:inline distT="0" distB="0" distL="0" distR="0" wp14:anchorId="30FECA79" wp14:editId="0B8B876F">
                <wp:extent cx="6096000" cy="577781"/>
                <wp:effectExtent l="0" t="0" r="19050" b="133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577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B7418" w14:textId="77777777" w:rsidR="008D46FC" w:rsidRPr="008D46FC" w:rsidRDefault="00474E30" w:rsidP="00253386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lang w:val="en-US"/>
                              </w:rPr>
                            </w:pPr>
                            <w:r w:rsidRPr="008D46FC">
                              <w:rPr>
                                <w:lang w:val="en-US"/>
                              </w:rPr>
                              <w:t>REFSENS for 100 MHz BW</w:t>
                            </w:r>
                            <w:r w:rsidRPr="008D46FC">
                              <w:rPr>
                                <w:vertAlign w:val="subscript"/>
                                <w:lang w:val="en-US"/>
                              </w:rPr>
                              <w:t>chan</w:t>
                            </w:r>
                          </w:p>
                          <w:p w14:paraId="6811A40B" w14:textId="77777777" w:rsidR="00253386" w:rsidRPr="00E8418A" w:rsidRDefault="00474E30" w:rsidP="00253386">
                            <w:pPr>
                              <w:numPr>
                                <w:ilvl w:val="1"/>
                                <w:numId w:val="12"/>
                              </w:numPr>
                              <w:rPr>
                                <w:lang w:val="en-US"/>
                              </w:rPr>
                            </w:pPr>
                            <w:r w:rsidRPr="008D46FC">
                              <w:rPr>
                                <w:lang w:val="en-US"/>
                              </w:rPr>
                              <w:t>Companies are encouraged to provide a view if -79.3 dBm or -79.9 dBm can be specified or not.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FECA79" id="_x0000_s1027" type="#_x0000_t202" style="width:480pt;height:4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">
                <v:textbox>
                  <w:txbxContent>
                    <w:p w14:paraId="522B7418" w14:textId="77777777" w:rsidR="008D46FC" w:rsidRPr="008D46FC" w:rsidRDefault="00474E30" w:rsidP="00253386">
                      <w:pPr>
                        <w:numPr>
                          <w:ilvl w:val="0"/>
                          <w:numId w:val="12"/>
                        </w:numPr>
                        <w:rPr>
                          <w:lang w:val="en-US"/>
                        </w:rPr>
                      </w:pPr>
                      <w:r w:rsidRPr="008D46FC">
                        <w:rPr>
                          <w:lang w:val="en-US"/>
                        </w:rPr>
                        <w:t>REFSENS for 100 MHz BW</w:t>
                      </w:r>
                      <w:r w:rsidRPr="008D46FC">
                        <w:rPr>
                          <w:vertAlign w:val="subscript"/>
                          <w:lang w:val="en-US"/>
                        </w:rPr>
                        <w:t>chan</w:t>
                      </w:r>
                    </w:p>
                    <w:p w14:paraId="6811A40B" w14:textId="77777777" w:rsidR="00253386" w:rsidRPr="00E8418A" w:rsidRDefault="00474E30" w:rsidP="00253386">
                      <w:pPr>
                        <w:numPr>
                          <w:ilvl w:val="1"/>
                          <w:numId w:val="12"/>
                        </w:numPr>
                        <w:rPr>
                          <w:lang w:val="en-US"/>
                        </w:rPr>
                      </w:pPr>
                      <w:r w:rsidRPr="008D46FC">
                        <w:rPr>
                          <w:lang w:val="en-US"/>
                        </w:rPr>
                        <w:t>Companies are encouraged to provide a view if -79.3 dBm or -79.9 dBm can be specified or not.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ACCE19" w14:textId="4A579FD9" w:rsidR="00D029DE" w:rsidRDefault="00D029DE" w:rsidP="00D60880">
      <w:pPr>
        <w:spacing w:after="0"/>
        <w:jc w:val="both"/>
        <w:rPr>
          <w:rFonts w:eastAsia="Batang"/>
        </w:rPr>
      </w:pPr>
    </w:p>
    <w:p w14:paraId="37AD78CD" w14:textId="6213A327" w:rsidR="00F9410E" w:rsidRDefault="00F9410E" w:rsidP="00F9410E">
      <w:pPr>
        <w:spacing w:after="0"/>
        <w:jc w:val="both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In this paper, we </w:t>
      </w:r>
      <w:r w:rsidR="000B6BE8">
        <w:rPr>
          <w:rFonts w:eastAsia="SimSun" w:cs="Arial"/>
          <w:lang w:eastAsia="zh-CN"/>
        </w:rPr>
        <w:t>discuss</w:t>
      </w:r>
      <w:r>
        <w:rPr>
          <w:rFonts w:eastAsia="SimSun" w:cs="Arial"/>
          <w:lang w:eastAsia="zh-CN"/>
        </w:rPr>
        <w:t xml:space="preserve"> the minimum peak EI</w:t>
      </w:r>
      <w:r w:rsidR="000B6BE8">
        <w:rPr>
          <w:rFonts w:eastAsia="SimSun" w:cs="Arial"/>
          <w:lang w:eastAsia="zh-CN"/>
        </w:rPr>
        <w:t>S</w:t>
      </w:r>
      <w:r>
        <w:rPr>
          <w:rFonts w:eastAsia="SimSun" w:cs="Arial"/>
          <w:lang w:eastAsia="zh-CN"/>
        </w:rPr>
        <w:t xml:space="preserve"> and spherical coverage requirements of PC3. Additionally, since all FR2 power classes are within the scope of the WI, we provide our views on the requirements for power class 1.</w:t>
      </w:r>
    </w:p>
    <w:p w14:paraId="48868708" w14:textId="77777777" w:rsidR="000B6BE8" w:rsidRDefault="000B6BE8" w:rsidP="00790EB3">
      <w:pPr>
        <w:spacing w:after="0"/>
        <w:jc w:val="both"/>
        <w:rPr>
          <w:highlight w:val="yellow"/>
        </w:rPr>
      </w:pPr>
    </w:p>
    <w:p w14:paraId="011CB0CD" w14:textId="77777777" w:rsidR="00D60880" w:rsidRDefault="00D60880" w:rsidP="00027679">
      <w:pPr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4B8E3116" w14:textId="76F05AA3" w:rsidR="00027679" w:rsidRDefault="00D05B18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>For single-band minimum peak EI</w:t>
      </w:r>
      <w:r>
        <w:rPr>
          <w:rFonts w:eastAsia="Batang"/>
        </w:rPr>
        <w:t>S</w:t>
      </w:r>
      <w:r>
        <w:rPr>
          <w:rFonts w:eastAsia="Batang"/>
        </w:rPr>
        <w:t xml:space="preserve"> performance of PC3, two value options were captured for further discussion</w:t>
      </w:r>
      <w:r w:rsidRPr="00072A46">
        <w:rPr>
          <w:rFonts w:eastAsia="Batang"/>
        </w:rPr>
        <w:t>.</w:t>
      </w:r>
      <w:r>
        <w:rPr>
          <w:rFonts w:eastAsia="Batang"/>
        </w:rPr>
        <w:t xml:space="preserve"> In the upcoming section we will discuss our views on the values.</w:t>
      </w:r>
    </w:p>
    <w:p w14:paraId="08BE8A80" w14:textId="3F9FC22C" w:rsidR="00012B40" w:rsidRPr="00012B40" w:rsidRDefault="00027679" w:rsidP="00012B40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lastRenderedPageBreak/>
        <w:t>2.1</w:t>
      </w:r>
      <w:r>
        <w:rPr>
          <w:rFonts w:eastAsia="Batang"/>
        </w:rPr>
        <w:tab/>
      </w:r>
      <w:r w:rsidR="00B144F4">
        <w:rPr>
          <w:rFonts w:eastAsia="Batang"/>
        </w:rPr>
        <w:t>P</w:t>
      </w:r>
      <w:r w:rsidR="0094685E">
        <w:rPr>
          <w:rFonts w:eastAsia="Batang"/>
        </w:rPr>
        <w:t xml:space="preserve">ower class </w:t>
      </w:r>
      <w:r w:rsidR="00B144F4">
        <w:rPr>
          <w:rFonts w:eastAsia="Batang"/>
        </w:rPr>
        <w:t>3</w:t>
      </w:r>
    </w:p>
    <w:p w14:paraId="17664A2A" w14:textId="63198490" w:rsidR="00F41C3F" w:rsidRPr="00880341" w:rsidRDefault="001C475B" w:rsidP="00880341">
      <w:pPr>
        <w:spacing w:after="0"/>
        <w:jc w:val="both"/>
        <w:rPr>
          <w:rFonts w:eastAsia="Batang"/>
        </w:rPr>
      </w:pPr>
      <w:r>
        <w:rPr>
          <w:rFonts w:eastAsia="Batang"/>
        </w:rPr>
        <w:t>EIS budget d</w:t>
      </w:r>
      <w:r w:rsidR="00F41C3F">
        <w:rPr>
          <w:rFonts w:eastAsia="Batang"/>
        </w:rPr>
        <w:t>iscussions</w:t>
      </w:r>
      <w:r w:rsidR="00362DB7">
        <w:rPr>
          <w:rFonts w:eastAsia="Batang"/>
        </w:rPr>
        <w:t xml:space="preserve"> for PC3</w:t>
      </w:r>
      <w:r w:rsidR="00BA5960">
        <w:rPr>
          <w:rFonts w:eastAsia="Batang"/>
        </w:rPr>
        <w:t xml:space="preserve"> </w:t>
      </w:r>
      <w:r>
        <w:rPr>
          <w:rFonts w:eastAsia="Batang"/>
        </w:rPr>
        <w:t>s</w:t>
      </w:r>
      <w:r w:rsidR="00F41C3F">
        <w:rPr>
          <w:rFonts w:eastAsia="Batang"/>
        </w:rPr>
        <w:t>tarted in RAN4</w:t>
      </w:r>
      <w:r w:rsidR="008B3B84">
        <w:rPr>
          <w:rFonts w:eastAsia="Batang"/>
        </w:rPr>
        <w:t xml:space="preserve"> #97e</w:t>
      </w:r>
      <w:r>
        <w:rPr>
          <w:rFonts w:eastAsia="Batang"/>
        </w:rPr>
        <w:t xml:space="preserve"> </w:t>
      </w:r>
      <w:r w:rsidR="00F41C3F">
        <w:rPr>
          <w:rFonts w:eastAsia="Batang"/>
        </w:rPr>
        <w:t>[</w:t>
      </w:r>
      <w:r>
        <w:rPr>
          <w:rFonts w:eastAsia="Batang"/>
        </w:rPr>
        <w:t>4</w:t>
      </w:r>
      <w:r w:rsidR="00F41C3F">
        <w:rPr>
          <w:rFonts w:eastAsia="Batang"/>
        </w:rPr>
        <w:t xml:space="preserve">]. Since PC3 is the most space-limited form factor, companies continued to use 4-elements in the derivations. Based on </w:t>
      </w:r>
      <w:r w:rsidR="005C4577">
        <w:rPr>
          <w:rFonts w:eastAsia="Batang"/>
        </w:rPr>
        <w:t xml:space="preserve">the provided </w:t>
      </w:r>
      <w:r w:rsidR="00F41C3F">
        <w:rPr>
          <w:rFonts w:eastAsia="Batang"/>
        </w:rPr>
        <w:t>proposal</w:t>
      </w:r>
      <w:r w:rsidR="004765D5">
        <w:rPr>
          <w:rFonts w:eastAsia="Batang"/>
        </w:rPr>
        <w:t xml:space="preserve">s </w:t>
      </w:r>
      <w:r w:rsidR="00D70D0F">
        <w:rPr>
          <w:rFonts w:eastAsia="Batang"/>
        </w:rPr>
        <w:t>during</w:t>
      </w:r>
      <w:r w:rsidR="004765D5">
        <w:rPr>
          <w:rFonts w:eastAsia="Batang"/>
        </w:rPr>
        <w:t xml:space="preserve"> the last RAN4 meeting</w:t>
      </w:r>
      <w:r w:rsidR="00F41C3F">
        <w:rPr>
          <w:rFonts w:eastAsia="Batang"/>
        </w:rPr>
        <w:t xml:space="preserve">, two options </w:t>
      </w:r>
      <w:r w:rsidR="004765D5">
        <w:rPr>
          <w:rFonts w:eastAsia="Batang"/>
        </w:rPr>
        <w:t>were captured in th</w:t>
      </w:r>
      <w:r w:rsidR="008B3B84">
        <w:rPr>
          <w:rFonts w:eastAsia="Batang"/>
        </w:rPr>
        <w:t xml:space="preserve">e WF </w:t>
      </w:r>
      <w:r w:rsidR="00F41C3F">
        <w:rPr>
          <w:rFonts w:eastAsia="Batang"/>
        </w:rPr>
        <w:t>for further discussion [</w:t>
      </w:r>
      <w:r w:rsidR="008B3B84">
        <w:rPr>
          <w:rFonts w:eastAsia="Batang"/>
        </w:rPr>
        <w:t>5</w:t>
      </w:r>
      <w:r w:rsidR="00F41C3F">
        <w:rPr>
          <w:rFonts w:eastAsia="Batang"/>
        </w:rPr>
        <w:t>]:</w:t>
      </w:r>
      <w:r w:rsidR="00880341">
        <w:rPr>
          <w:rFonts w:eastAsia="Batang"/>
        </w:rPr>
        <w:t xml:space="preserve"> </w:t>
      </w:r>
      <w:r w:rsidR="00880341">
        <w:rPr>
          <w:noProof/>
          <w:lang w:val="en-US"/>
        </w:rPr>
        <w:t>-79.3</w:t>
      </w:r>
      <w:r w:rsidR="00880341" w:rsidRPr="0068662D">
        <w:rPr>
          <w:noProof/>
          <w:lang w:val="en-US"/>
        </w:rPr>
        <w:t xml:space="preserve"> dBm</w:t>
      </w:r>
      <w:r w:rsidR="00880341">
        <w:rPr>
          <w:noProof/>
          <w:lang w:val="en-US"/>
        </w:rPr>
        <w:t xml:space="preserve"> (100MHz CBW)</w:t>
      </w:r>
      <w:r w:rsidR="00880341">
        <w:rPr>
          <w:noProof/>
          <w:lang w:val="en-US"/>
        </w:rPr>
        <w:t xml:space="preserve">, and </w:t>
      </w:r>
      <w:r w:rsidR="00BA5960" w:rsidRPr="00880341">
        <w:rPr>
          <w:noProof/>
          <w:lang w:val="en-US"/>
        </w:rPr>
        <w:t>-79</w:t>
      </w:r>
      <w:r w:rsidR="00F41C3F" w:rsidRPr="00880341">
        <w:rPr>
          <w:noProof/>
          <w:lang w:val="en-US"/>
        </w:rPr>
        <w:t>.</w:t>
      </w:r>
      <w:r w:rsidR="00BA5960" w:rsidRPr="00880341">
        <w:rPr>
          <w:noProof/>
          <w:lang w:val="en-US"/>
        </w:rPr>
        <w:t>9</w:t>
      </w:r>
      <w:r w:rsidR="00F41C3F" w:rsidRPr="00880341">
        <w:rPr>
          <w:noProof/>
          <w:lang w:val="en-US"/>
        </w:rPr>
        <w:t xml:space="preserve"> dBm</w:t>
      </w:r>
      <w:r w:rsidR="0048364D" w:rsidRPr="00880341">
        <w:rPr>
          <w:noProof/>
          <w:lang w:val="en-US"/>
        </w:rPr>
        <w:t xml:space="preserve"> (100MHz CBW)</w:t>
      </w:r>
      <w:r w:rsidR="00411B02">
        <w:rPr>
          <w:noProof/>
          <w:lang w:val="en-US"/>
        </w:rPr>
        <w:t>.</w:t>
      </w:r>
    </w:p>
    <w:p w14:paraId="67B7295E" w14:textId="3DE654E2" w:rsidR="00F41C3F" w:rsidRDefault="00F41C3F" w:rsidP="00F41C3F">
      <w:pPr>
        <w:spacing w:after="0"/>
        <w:jc w:val="both"/>
        <w:rPr>
          <w:rFonts w:eastAsia="Batang"/>
        </w:rPr>
      </w:pPr>
      <w:r>
        <w:rPr>
          <w:rFonts w:eastAsia="Batang"/>
        </w:rPr>
        <w:t>Below we will assess the feasibility of specifying one of these options for the minimum peak EI</w:t>
      </w:r>
      <w:r w:rsidR="00BA5960">
        <w:rPr>
          <w:rFonts w:eastAsia="Batang"/>
        </w:rPr>
        <w:t>S</w:t>
      </w:r>
      <w:r>
        <w:rPr>
          <w:rFonts w:eastAsia="Batang"/>
        </w:rPr>
        <w:t xml:space="preserve"> requirement of n262.</w:t>
      </w:r>
    </w:p>
    <w:p w14:paraId="36EACD25" w14:textId="77777777" w:rsidR="00F41C3F" w:rsidRDefault="00F41C3F" w:rsidP="00F41C3F">
      <w:pPr>
        <w:spacing w:after="0"/>
        <w:jc w:val="both"/>
        <w:rPr>
          <w:rFonts w:eastAsia="Batang"/>
        </w:rPr>
      </w:pPr>
    </w:p>
    <w:p w14:paraId="150A8ACE" w14:textId="514EE089" w:rsidR="00027679" w:rsidRPr="00322DEE" w:rsidRDefault="00012B40" w:rsidP="00012B40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 xml:space="preserve">2.1.1 </w:t>
      </w:r>
      <w:r w:rsidR="00027679" w:rsidRPr="00012B40">
        <w:rPr>
          <w:rFonts w:eastAsia="Batang"/>
          <w:color w:val="auto"/>
        </w:rPr>
        <w:t>Minimum peak EI</w:t>
      </w:r>
      <w:r w:rsidR="00684361">
        <w:rPr>
          <w:rFonts w:eastAsia="Batang"/>
          <w:color w:val="auto"/>
        </w:rPr>
        <w:t>S</w:t>
      </w:r>
    </w:p>
    <w:p w14:paraId="3034FB4E" w14:textId="1B89C033" w:rsidR="00E25980" w:rsidRPr="00D94EA9" w:rsidRDefault="00E25980" w:rsidP="00E25980">
      <w:pPr>
        <w:spacing w:after="120"/>
        <w:jc w:val="center"/>
        <w:rPr>
          <w:rFonts w:eastAsia="Batang"/>
        </w:rPr>
      </w:pPr>
      <w:r w:rsidRPr="00D94EA9">
        <w:rPr>
          <w:b/>
        </w:rPr>
        <w:t>Table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>
        <w:t>PC</w:t>
      </w:r>
      <w:r>
        <w:t>3</w:t>
      </w:r>
      <w:r>
        <w:t xml:space="preserve"> minimum p</w:t>
      </w:r>
      <w:r w:rsidRPr="00D94EA9">
        <w:t>eak EI</w:t>
      </w:r>
      <w:r>
        <w:t>S</w:t>
      </w:r>
      <w:r w:rsidRPr="00D94EA9">
        <w:t xml:space="preserve"> </w:t>
      </w:r>
      <w:r>
        <w:t>evaluation for band n262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</w:tblGrid>
      <w:tr w:rsidR="00E25980" w:rsidRPr="00D94EA9" w14:paraId="25C6E3B1" w14:textId="77777777" w:rsidTr="00563277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7B999C79" w14:textId="77777777" w:rsidR="00E25980" w:rsidRPr="0049579E" w:rsidRDefault="00E25980" w:rsidP="00563277">
            <w:pPr>
              <w:spacing w:after="0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4F14D68D" w14:textId="77777777" w:rsidR="00E25980" w:rsidRPr="0049579E" w:rsidRDefault="00E25980" w:rsidP="00563277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6D77BE28" w14:textId="77777777" w:rsidR="00E25980" w:rsidRPr="0049579E" w:rsidRDefault="00E25980" w:rsidP="00563277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Value</w:t>
            </w:r>
          </w:p>
        </w:tc>
      </w:tr>
      <w:tr w:rsidR="00E25980" w:rsidRPr="00D94EA9" w14:paraId="3BBC6EDC" w14:textId="77777777" w:rsidTr="00563277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5A19CB26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Band number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A936672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73CDDDA1" w14:textId="77777777" w:rsidR="00E25980" w:rsidRPr="0049579E" w:rsidRDefault="00E25980" w:rsidP="00563277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n2</w:t>
            </w:r>
            <w:r>
              <w:rPr>
                <w:sz w:val="18"/>
              </w:rPr>
              <w:t>62</w:t>
            </w:r>
          </w:p>
        </w:tc>
      </w:tr>
      <w:tr w:rsidR="00E25980" w:rsidRPr="00D94EA9" w14:paraId="23A6DBAA" w14:textId="77777777" w:rsidTr="00563277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46F5D40D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5FD4C04D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FE2320B" w14:textId="77777777" w:rsidR="00E25980" w:rsidRPr="0049579E" w:rsidRDefault="00E25980" w:rsidP="00563277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E25980" w:rsidRPr="00D94EA9" w14:paraId="374984CB" w14:textId="77777777" w:rsidTr="00563277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5345D269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38A5F530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51BC139E" w14:textId="77777777" w:rsidR="00E25980" w:rsidRPr="0049579E" w:rsidRDefault="00E25980" w:rsidP="00563277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50</w:t>
            </w:r>
          </w:p>
        </w:tc>
      </w:tr>
      <w:tr w:rsidR="00E25980" w:rsidRPr="00D94EA9" w14:paraId="37DF1391" w14:textId="77777777" w:rsidTr="00563277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1A7824E8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0E2CA4DD" w14:textId="77777777" w:rsidR="00E25980" w:rsidRPr="0049579E" w:rsidRDefault="00E25980" w:rsidP="00563277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61BD57D3" w14:textId="77777777" w:rsidR="00E25980" w:rsidRPr="0049579E" w:rsidRDefault="00E25980" w:rsidP="00563277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E25980" w:rsidRPr="00D94EA9" w14:paraId="6F3BCB8F" w14:textId="77777777" w:rsidTr="00563277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3FE7A52" w14:textId="77777777" w:rsidR="00E25980" w:rsidRDefault="00E25980" w:rsidP="00563277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54A74AB1" w14:textId="77777777" w:rsidR="00E25980" w:rsidRPr="0049579E" w:rsidRDefault="00E25980" w:rsidP="00563277">
            <w:pPr>
              <w:pStyle w:val="ListParagraph"/>
              <w:numPr>
                <w:ilvl w:val="0"/>
                <w:numId w:val="8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30E95D44" w14:textId="77777777" w:rsidR="00E25980" w:rsidRPr="0049579E" w:rsidRDefault="00E25980" w:rsidP="00563277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3ABC1F0" w14:textId="77777777" w:rsidR="00E25980" w:rsidRPr="0049579E" w:rsidRDefault="00E25980" w:rsidP="00563277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97</w:t>
            </w:r>
          </w:p>
        </w:tc>
      </w:tr>
      <w:tr w:rsidR="00E25980" w:rsidRPr="00D94EA9" w14:paraId="6CF0499A" w14:textId="77777777" w:rsidTr="00563277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63FD0FB4" w14:textId="77777777" w:rsidR="00E25980" w:rsidRPr="0049579E" w:rsidRDefault="00E25980" w:rsidP="00563277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7E5055D0" w14:textId="77777777" w:rsidR="00E25980" w:rsidRPr="0049579E" w:rsidRDefault="00E25980" w:rsidP="00563277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AF8FC34" w14:textId="77777777" w:rsidR="00E25980" w:rsidRPr="0090059E" w:rsidRDefault="00E25980" w:rsidP="00563277">
            <w:pPr>
              <w:spacing w:after="0"/>
              <w:jc w:val="right"/>
              <w:rPr>
                <w:color w:val="000000"/>
                <w:sz w:val="18"/>
              </w:rPr>
            </w:pPr>
            <w:r w:rsidRPr="0090059E">
              <w:rPr>
                <w:color w:val="000000"/>
                <w:sz w:val="18"/>
              </w:rPr>
              <w:t>12</w:t>
            </w:r>
          </w:p>
        </w:tc>
      </w:tr>
      <w:tr w:rsidR="00E25980" w:rsidRPr="00D94EA9" w14:paraId="242852A3" w14:textId="77777777" w:rsidTr="00563277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59449CBE" w14:textId="77777777" w:rsidR="00E25980" w:rsidRDefault="00E25980" w:rsidP="00563277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 gain</w:t>
            </w:r>
          </w:p>
          <w:p w14:paraId="383E1258" w14:textId="77777777" w:rsidR="00E25980" w:rsidRPr="0049579E" w:rsidRDefault="00E25980" w:rsidP="00563277">
            <w:pPr>
              <w:pStyle w:val="ListParagraph"/>
              <w:numPr>
                <w:ilvl w:val="0"/>
                <w:numId w:val="6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 xml:space="preserve">10log(# ant.) + element gain </w:t>
            </w:r>
            <w:r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1008" w:type="dxa"/>
            <w:vAlign w:val="center"/>
          </w:tcPr>
          <w:p w14:paraId="40529455" w14:textId="77777777" w:rsidR="00E25980" w:rsidRPr="0049579E" w:rsidRDefault="00E25980" w:rsidP="00563277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B115CF7" w14:textId="2FE49E1C" w:rsidR="00E25980" w:rsidRPr="0090059E" w:rsidRDefault="00EF6862" w:rsidP="00563277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7.7</w:t>
            </w:r>
          </w:p>
        </w:tc>
      </w:tr>
      <w:tr w:rsidR="00E25980" w:rsidRPr="00D94EA9" w14:paraId="2817E88B" w14:textId="77777777" w:rsidTr="00563277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39F70810" w14:textId="77777777" w:rsidR="00E25980" w:rsidRPr="0049579E" w:rsidRDefault="00E25980" w:rsidP="00563277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4FD2747" w14:textId="77777777" w:rsidR="00E25980" w:rsidRPr="0049579E" w:rsidRDefault="00E25980" w:rsidP="00563277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0ED8A3FD" w14:textId="43FBAA8F" w:rsidR="00E25980" w:rsidRPr="0090059E" w:rsidRDefault="009B135F" w:rsidP="00563277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10.1</w:t>
            </w:r>
          </w:p>
        </w:tc>
      </w:tr>
      <w:tr w:rsidR="00E25980" w:rsidRPr="00D94EA9" w14:paraId="6F1ED6C8" w14:textId="77777777" w:rsidTr="00563277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840E8D9" w14:textId="77777777" w:rsidR="00E25980" w:rsidRPr="0049579E" w:rsidRDefault="00E25980" w:rsidP="00563277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31AA32" w14:textId="77777777" w:rsidR="00E25980" w:rsidRPr="0049579E" w:rsidRDefault="00E25980" w:rsidP="00563277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55B0013" w14:textId="0EE5036D" w:rsidR="00E25980" w:rsidRPr="0090059E" w:rsidRDefault="00E25980" w:rsidP="00563277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 w:rsidR="002F32F0">
              <w:rPr>
                <w:b/>
                <w:bCs/>
                <w:color w:val="000000"/>
                <w:sz w:val="18"/>
              </w:rPr>
              <w:t>83</w:t>
            </w:r>
            <w:r w:rsidRPr="0090059E">
              <w:rPr>
                <w:b/>
                <w:bCs/>
                <w:color w:val="000000"/>
                <w:sz w:val="18"/>
              </w:rPr>
              <w:t>.</w:t>
            </w:r>
            <w:r w:rsidR="002F32F0">
              <w:rPr>
                <w:b/>
                <w:bCs/>
                <w:color w:val="000000"/>
                <w:sz w:val="18"/>
              </w:rPr>
              <w:t>2</w:t>
            </w:r>
          </w:p>
        </w:tc>
      </w:tr>
    </w:tbl>
    <w:p w14:paraId="3FFEE21B" w14:textId="77777777" w:rsidR="00E25980" w:rsidRPr="007B2AE5" w:rsidRDefault="00E25980" w:rsidP="00F657DA">
      <w:pPr>
        <w:spacing w:after="0"/>
        <w:jc w:val="both"/>
        <w:rPr>
          <w:rFonts w:eastAsia="Batang"/>
        </w:rPr>
      </w:pPr>
    </w:p>
    <w:p w14:paraId="2663A6F1" w14:textId="49E47D62" w:rsidR="0038393F" w:rsidRPr="0068662D" w:rsidRDefault="00A07609" w:rsidP="00876632">
      <w:pPr>
        <w:spacing w:after="0"/>
        <w:jc w:val="both"/>
        <w:rPr>
          <w:noProof/>
          <w:lang w:val="en-US"/>
        </w:rPr>
      </w:pPr>
      <w:r>
        <w:rPr>
          <w:rFonts w:eastAsia="Batang"/>
        </w:rPr>
        <w:t>For 50MHz CBW, o</w:t>
      </w:r>
      <w:r w:rsidR="00402A55">
        <w:rPr>
          <w:rFonts w:eastAsia="Batang"/>
        </w:rPr>
        <w:t>ur derivation yields a minimum peak EI</w:t>
      </w:r>
      <w:r w:rsidR="00402A55">
        <w:rPr>
          <w:rFonts w:eastAsia="Batang"/>
        </w:rPr>
        <w:t>S</w:t>
      </w:r>
      <w:r w:rsidR="00402A55">
        <w:rPr>
          <w:rFonts w:eastAsia="Batang"/>
        </w:rPr>
        <w:t xml:space="preserve"> of </w:t>
      </w:r>
      <w:r w:rsidR="00402A55">
        <w:rPr>
          <w:rFonts w:eastAsia="Batang"/>
        </w:rPr>
        <w:t>-83.2</w:t>
      </w:r>
      <w:r w:rsidR="00402A55">
        <w:rPr>
          <w:rFonts w:eastAsia="Batang"/>
        </w:rPr>
        <w:t xml:space="preserve"> dBm</w:t>
      </w:r>
      <w:r>
        <w:rPr>
          <w:rFonts w:eastAsia="Batang"/>
        </w:rPr>
        <w:t>. This means</w:t>
      </w:r>
      <w:r w:rsidR="006339DE">
        <w:rPr>
          <w:rFonts w:eastAsia="Batang"/>
        </w:rPr>
        <w:t xml:space="preserve"> that for 100MHz CBW, the minimum peak EIS value is -80.2 dBm. This value</w:t>
      </w:r>
      <w:r w:rsidR="00402A55">
        <w:rPr>
          <w:rFonts w:eastAsia="Batang"/>
        </w:rPr>
        <w:t xml:space="preserve"> is close to the two options captured in the WF</w:t>
      </w:r>
      <w:r w:rsidR="00EF1E6A">
        <w:rPr>
          <w:rFonts w:eastAsia="Batang"/>
        </w:rPr>
        <w:t xml:space="preserve"> (-79.3 dBm and -79.9 dBm)</w:t>
      </w:r>
      <w:r w:rsidR="00402A55" w:rsidRPr="006A107A">
        <w:rPr>
          <w:rFonts w:eastAsia="Batang"/>
        </w:rPr>
        <w:t>.</w:t>
      </w:r>
      <w:r w:rsidR="00402A55">
        <w:rPr>
          <w:rFonts w:eastAsia="Batang"/>
        </w:rPr>
        <w:t xml:space="preserve"> From our perspective, both options are reasonable</w:t>
      </w:r>
      <w:r w:rsidR="00611A5E">
        <w:rPr>
          <w:rFonts w:eastAsia="Batang"/>
        </w:rPr>
        <w:t xml:space="preserve">. Furthermore, with </w:t>
      </w:r>
      <w:r w:rsidR="00376A51">
        <w:rPr>
          <w:rFonts w:eastAsia="Batang"/>
        </w:rPr>
        <w:t xml:space="preserve">only </w:t>
      </w:r>
      <w:r w:rsidR="004A5F0D">
        <w:rPr>
          <w:rFonts w:eastAsia="Batang"/>
        </w:rPr>
        <w:t xml:space="preserve">a </w:t>
      </w:r>
      <w:r w:rsidR="00376A51">
        <w:rPr>
          <w:rFonts w:eastAsia="Batang"/>
        </w:rPr>
        <w:t>0.6 dB difference</w:t>
      </w:r>
      <w:r w:rsidR="00611A5E">
        <w:rPr>
          <w:rFonts w:eastAsia="Batang"/>
        </w:rPr>
        <w:t xml:space="preserve"> between the </w:t>
      </w:r>
      <w:r w:rsidR="004A5F0D">
        <w:rPr>
          <w:rFonts w:eastAsia="Batang"/>
        </w:rPr>
        <w:t xml:space="preserve">two </w:t>
      </w:r>
      <w:r w:rsidR="00611A5E">
        <w:rPr>
          <w:rFonts w:eastAsia="Batang"/>
        </w:rPr>
        <w:t>options</w:t>
      </w:r>
      <w:r w:rsidR="00376A51">
        <w:rPr>
          <w:rFonts w:eastAsia="Batang"/>
        </w:rPr>
        <w:t>, we are ok to use either one.</w:t>
      </w:r>
    </w:p>
    <w:p w14:paraId="669E4F83" w14:textId="77777777" w:rsidR="00402A55" w:rsidRDefault="00402A55" w:rsidP="00402A55">
      <w:pPr>
        <w:spacing w:after="0"/>
        <w:jc w:val="both"/>
        <w:rPr>
          <w:rFonts w:eastAsia="Batang"/>
        </w:rPr>
      </w:pPr>
    </w:p>
    <w:p w14:paraId="3E22B866" w14:textId="1BA30301" w:rsidR="000E5CBF" w:rsidRDefault="00402A55" w:rsidP="00402A55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Our derived PC3 minimum peak EI</w:t>
      </w:r>
      <w:r w:rsidR="00876632">
        <w:t>S</w:t>
      </w:r>
      <w:r>
        <w:t xml:space="preserve"> value is </w:t>
      </w:r>
      <w:r w:rsidR="00876632">
        <w:t>-80.2 dBm (100MHz)</w:t>
      </w:r>
      <w:r>
        <w:t xml:space="preserve">, which is close to the two options captured in </w:t>
      </w:r>
      <w:r w:rsidR="001F2FC0">
        <w:t>the</w:t>
      </w:r>
      <w:r>
        <w:t xml:space="preserve"> WF.</w:t>
      </w:r>
      <w:r w:rsidR="00907EF3">
        <w:t xml:space="preserve"> </w:t>
      </w:r>
      <w:r w:rsidR="004A5F0D">
        <w:t>Considering the small difference between the options, we are ok to use either one</w:t>
      </w:r>
      <w:r>
        <w:t>.</w:t>
      </w:r>
    </w:p>
    <w:p w14:paraId="40E8780A" w14:textId="77777777" w:rsidR="00277D08" w:rsidRDefault="00277D08" w:rsidP="00277D08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5068625B" w14:textId="2BB52DD1" w:rsidR="00955405" w:rsidRPr="00012B40" w:rsidRDefault="00955405" w:rsidP="00955405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  <w:t>PC1</w:t>
      </w:r>
    </w:p>
    <w:p w14:paraId="1DF72A83" w14:textId="77DADFE0" w:rsidR="006703FD" w:rsidRDefault="006703FD" w:rsidP="006703FD">
      <w:pPr>
        <w:spacing w:after="0"/>
        <w:jc w:val="both"/>
      </w:pPr>
      <w:r>
        <w:rPr>
          <w:rFonts w:eastAsia="Batang"/>
        </w:rPr>
        <w:t xml:space="preserve">With other </w:t>
      </w:r>
      <w:r>
        <w:rPr>
          <w:rFonts w:eastAsia="Batang"/>
        </w:rPr>
        <w:t>power classes within</w:t>
      </w:r>
      <w:r>
        <w:rPr>
          <w:rFonts w:eastAsia="Batang"/>
        </w:rPr>
        <w:t xml:space="preserve">, </w:t>
      </w:r>
      <w:r>
        <w:rPr>
          <w:rFonts w:eastAsia="Batang"/>
        </w:rPr>
        <w:t xml:space="preserve">we </w:t>
      </w:r>
      <w:r>
        <w:rPr>
          <w:rFonts w:eastAsia="Batang"/>
        </w:rPr>
        <w:t xml:space="preserve">also </w:t>
      </w:r>
      <w:r>
        <w:rPr>
          <w:rFonts w:eastAsia="Batang"/>
        </w:rPr>
        <w:t>provide details for the EI</w:t>
      </w:r>
      <w:r>
        <w:rPr>
          <w:rFonts w:eastAsia="Batang"/>
        </w:rPr>
        <w:t>S</w:t>
      </w:r>
      <w:r>
        <w:rPr>
          <w:rFonts w:eastAsia="Batang"/>
        </w:rPr>
        <w:t xml:space="preserve"> budget of PC1. Compared to PC3, PC1 has a larger form-factor which allows room for more antenna elements. In the next section, we will go over the EI</w:t>
      </w:r>
      <w:r>
        <w:rPr>
          <w:rFonts w:eastAsia="Batang"/>
        </w:rPr>
        <w:t>S</w:t>
      </w:r>
      <w:r>
        <w:rPr>
          <w:rFonts w:eastAsia="Batang"/>
        </w:rPr>
        <w:t xml:space="preserve"> budget.</w:t>
      </w:r>
    </w:p>
    <w:p w14:paraId="676297AC" w14:textId="77777777" w:rsidR="00A447A7" w:rsidRPr="00AB24A4" w:rsidRDefault="00A447A7" w:rsidP="00A447A7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Table 2 details the parameters </w:t>
      </w:r>
      <w:r w:rsidRPr="00D31643">
        <w:rPr>
          <w:rFonts w:eastAsia="Batang"/>
        </w:rPr>
        <w:t xml:space="preserve">for the minimum peak EIS derivation. </w:t>
      </w:r>
    </w:p>
    <w:p w14:paraId="2E26A335" w14:textId="77777777" w:rsidR="006703FD" w:rsidRPr="00E65ABC" w:rsidRDefault="006703FD" w:rsidP="006703FD">
      <w:pPr>
        <w:spacing w:after="0"/>
        <w:rPr>
          <w:rFonts w:eastAsia="Batang"/>
        </w:rPr>
      </w:pPr>
    </w:p>
    <w:p w14:paraId="1B4FE3E6" w14:textId="24C00770" w:rsidR="006703FD" w:rsidRPr="00322DEE" w:rsidRDefault="006703FD" w:rsidP="006703FD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2.1.1 Minimum peak EI</w:t>
      </w:r>
      <w:r>
        <w:rPr>
          <w:rFonts w:eastAsia="Batang"/>
          <w:color w:val="auto"/>
        </w:rPr>
        <w:t>S</w:t>
      </w:r>
    </w:p>
    <w:p w14:paraId="4857979A" w14:textId="0D3F562D" w:rsidR="008C2A6D" w:rsidRPr="00D94EA9" w:rsidRDefault="008C2A6D" w:rsidP="008C2A6D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 w:rsidR="00660B8D"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 w:rsidR="00D029DE">
        <w:t>PC</w:t>
      </w:r>
      <w:r w:rsidR="00AA5A89">
        <w:t>1</w:t>
      </w:r>
      <w:r w:rsidR="00D029DE">
        <w:t xml:space="preserve"> m</w:t>
      </w:r>
      <w:r>
        <w:t>inimum p</w:t>
      </w:r>
      <w:r w:rsidRPr="00D94EA9">
        <w:t>eak EI</w:t>
      </w:r>
      <w:r w:rsidR="00660B8D">
        <w:t>S</w:t>
      </w:r>
      <w:r w:rsidRPr="00D94EA9">
        <w:t xml:space="preserve"> </w:t>
      </w:r>
      <w:r>
        <w:t xml:space="preserve">evaluation </w:t>
      </w:r>
      <w:r w:rsidR="00D029DE">
        <w:t>for band n262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</w:tblGrid>
      <w:tr w:rsidR="008C2A6D" w:rsidRPr="00D94EA9" w14:paraId="6EA936C4" w14:textId="77777777" w:rsidTr="00440CDB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635FB9B9" w14:textId="77777777" w:rsidR="008C2A6D" w:rsidRPr="0049579E" w:rsidRDefault="008C2A6D" w:rsidP="0063506B">
            <w:pPr>
              <w:spacing w:after="0"/>
              <w:rPr>
                <w:b/>
                <w:sz w:val="18"/>
              </w:rPr>
            </w:pPr>
            <w:bookmarkStart w:id="0" w:name="_Hlk54211368"/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A64D2AF" w14:textId="77777777" w:rsidR="008C2A6D" w:rsidRPr="0049579E" w:rsidRDefault="008C2A6D" w:rsidP="00660B8D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38F373AB" w14:textId="77777777" w:rsidR="008C2A6D" w:rsidRPr="0049579E" w:rsidRDefault="008C2A6D" w:rsidP="00660B8D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Value</w:t>
            </w:r>
          </w:p>
        </w:tc>
      </w:tr>
      <w:tr w:rsidR="008C2A6D" w:rsidRPr="00D94EA9" w14:paraId="12829B01" w14:textId="77777777" w:rsidTr="00440CDB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6CA700A0" w14:textId="1451EEB2" w:rsidR="008C2A6D" w:rsidRPr="0049579E" w:rsidRDefault="000F104C" w:rsidP="0063506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Band number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DCFEB0A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0C78D4A6" w14:textId="61BF7F3A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n2</w:t>
            </w:r>
            <w:r w:rsidR="00D029DE">
              <w:rPr>
                <w:sz w:val="18"/>
              </w:rPr>
              <w:t>62</w:t>
            </w:r>
          </w:p>
        </w:tc>
      </w:tr>
      <w:tr w:rsidR="008C2A6D" w:rsidRPr="00D94EA9" w14:paraId="0207DDED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7813FC5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74782A33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40F7EB3A" w14:textId="77777777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8C2A6D" w:rsidRPr="00D94EA9" w14:paraId="6072B43F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02D97603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6B910B4F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366BCBB5" w14:textId="77777777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50</w:t>
            </w:r>
          </w:p>
        </w:tc>
      </w:tr>
      <w:tr w:rsidR="008C2A6D" w:rsidRPr="00D94EA9" w14:paraId="24D15F8B" w14:textId="77777777" w:rsidTr="00440CDB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2B79B865" w14:textId="77777777" w:rsidR="008C2A6D" w:rsidRPr="0049579E" w:rsidRDefault="008C2A6D" w:rsidP="008C2A6D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77A3B68E" w14:textId="77777777" w:rsidR="008C2A6D" w:rsidRPr="0049579E" w:rsidRDefault="008C2A6D" w:rsidP="008C2A6D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5E9F6ACF" w14:textId="2FCABE0A" w:rsidR="008C2A6D" w:rsidRPr="0049579E" w:rsidRDefault="00FC560D" w:rsidP="00660B8D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8C2A6D" w:rsidRPr="00D94EA9" w14:paraId="0D44E923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57DDA6B1" w14:textId="31F58E4E" w:rsidR="007C4E5C" w:rsidRDefault="007C4E5C" w:rsidP="00EF3CA6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4DD3D9E9" w14:textId="087FD56B" w:rsidR="007C4E5C" w:rsidRPr="0049579E" w:rsidRDefault="00EF3CA6" w:rsidP="007C4E5C">
            <w:pPr>
              <w:pStyle w:val="ListParagraph"/>
              <w:numPr>
                <w:ilvl w:val="0"/>
                <w:numId w:val="8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535BACBD" w14:textId="3609F60A" w:rsidR="008C2A6D" w:rsidRPr="0049579E" w:rsidRDefault="00EF3CA6" w:rsidP="0063506B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EFEBA7A" w14:textId="3E2ADBE5" w:rsidR="008C2A6D" w:rsidRPr="0049579E" w:rsidRDefault="008C2A6D" w:rsidP="00EF3CA6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 w:rsidR="00EF3CA6">
              <w:rPr>
                <w:color w:val="000000"/>
                <w:sz w:val="18"/>
              </w:rPr>
              <w:t>97</w:t>
            </w:r>
          </w:p>
        </w:tc>
      </w:tr>
      <w:tr w:rsidR="00C13508" w:rsidRPr="00D94EA9" w14:paraId="60534D74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7B09F49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3DDB7682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275E1B8A" w14:textId="2D1B28AC" w:rsidR="00C13508" w:rsidRPr="0090059E" w:rsidRDefault="00C13508" w:rsidP="00660B8D">
            <w:pPr>
              <w:spacing w:after="0"/>
              <w:jc w:val="right"/>
              <w:rPr>
                <w:color w:val="000000"/>
                <w:sz w:val="18"/>
              </w:rPr>
            </w:pPr>
            <w:r w:rsidRPr="0090059E">
              <w:rPr>
                <w:color w:val="000000"/>
                <w:sz w:val="18"/>
              </w:rPr>
              <w:t>1</w:t>
            </w:r>
            <w:r w:rsidR="007F1D28" w:rsidRPr="0090059E">
              <w:rPr>
                <w:color w:val="000000"/>
                <w:sz w:val="18"/>
              </w:rPr>
              <w:t>2</w:t>
            </w:r>
          </w:p>
        </w:tc>
      </w:tr>
      <w:tr w:rsidR="00C13508" w:rsidRPr="00D94EA9" w14:paraId="0671F831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76CF508D" w14:textId="77777777" w:rsidR="0049579E" w:rsidRDefault="00C13508" w:rsidP="0049579E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</w:t>
            </w:r>
            <w:r w:rsidR="00660B8D" w:rsidRPr="0049579E">
              <w:rPr>
                <w:color w:val="000000"/>
                <w:sz w:val="18"/>
              </w:rPr>
              <w:t xml:space="preserve"> gain</w:t>
            </w:r>
          </w:p>
          <w:p w14:paraId="0A522344" w14:textId="5C34CD1F" w:rsidR="00660B8D" w:rsidRPr="0049579E" w:rsidRDefault="0049579E" w:rsidP="00C13508">
            <w:pPr>
              <w:pStyle w:val="ListParagraph"/>
              <w:numPr>
                <w:ilvl w:val="0"/>
                <w:numId w:val="6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1</w:t>
            </w:r>
            <w:r w:rsidR="00660B8D" w:rsidRPr="0049579E">
              <w:rPr>
                <w:color w:val="000000"/>
                <w:sz w:val="18"/>
              </w:rPr>
              <w:t>0log(#</w:t>
            </w:r>
            <w:r w:rsidRPr="0049579E">
              <w:rPr>
                <w:color w:val="000000"/>
                <w:sz w:val="18"/>
              </w:rPr>
              <w:t xml:space="preserve"> </w:t>
            </w:r>
            <w:r w:rsidR="00660B8D" w:rsidRPr="0049579E">
              <w:rPr>
                <w:color w:val="000000"/>
                <w:sz w:val="18"/>
              </w:rPr>
              <w:t>ant.) + element gain</w:t>
            </w:r>
            <w:r w:rsidRPr="0049579E">
              <w:rPr>
                <w:color w:val="000000"/>
                <w:sz w:val="18"/>
              </w:rPr>
              <w:t xml:space="preserve"> </w:t>
            </w:r>
            <w:r w:rsidR="00D54A3D"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1008" w:type="dxa"/>
            <w:vAlign w:val="center"/>
          </w:tcPr>
          <w:p w14:paraId="0C1FACDE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63766DD" w14:textId="672D9B06" w:rsidR="00C13508" w:rsidRPr="0090059E" w:rsidRDefault="00574A0F" w:rsidP="00660B8D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  <w:r w:rsidR="00862CDD">
              <w:rPr>
                <w:color w:val="000000"/>
                <w:sz w:val="18"/>
              </w:rPr>
              <w:t>3</w:t>
            </w:r>
            <w:r>
              <w:rPr>
                <w:color w:val="000000"/>
                <w:sz w:val="18"/>
              </w:rPr>
              <w:t>.</w:t>
            </w:r>
            <w:r w:rsidR="006F315B">
              <w:rPr>
                <w:color w:val="000000"/>
                <w:sz w:val="18"/>
              </w:rPr>
              <w:t>7</w:t>
            </w:r>
          </w:p>
        </w:tc>
      </w:tr>
      <w:tr w:rsidR="00C13508" w:rsidRPr="00D94EA9" w14:paraId="4705B431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5D4B235A" w14:textId="2E7A79F1" w:rsidR="00C13508" w:rsidRPr="0049579E" w:rsidRDefault="00440CDB" w:rsidP="00C13508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6980C56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321E1483" w14:textId="50A6D800" w:rsidR="00C13508" w:rsidRPr="0090059E" w:rsidRDefault="00574A0F" w:rsidP="00660B8D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9.</w:t>
            </w:r>
            <w:r w:rsidR="00862CDD">
              <w:rPr>
                <w:color w:val="000000"/>
                <w:sz w:val="18"/>
              </w:rPr>
              <w:t>0</w:t>
            </w:r>
          </w:p>
        </w:tc>
      </w:tr>
      <w:tr w:rsidR="00C13508" w:rsidRPr="00D94EA9" w14:paraId="7E8CA826" w14:textId="77777777" w:rsidTr="00440CDB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0DE8408" w14:textId="77777777" w:rsidR="00C13508" w:rsidRPr="0049579E" w:rsidRDefault="00C13508" w:rsidP="00C13508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7C04A5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7CAEA56" w14:textId="3E54FB71" w:rsidR="00C13508" w:rsidRPr="0090059E" w:rsidRDefault="00DE619F" w:rsidP="00660B8D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 w:rsidR="005309EF">
              <w:rPr>
                <w:b/>
                <w:bCs/>
                <w:color w:val="000000"/>
                <w:sz w:val="18"/>
              </w:rPr>
              <w:t>9</w:t>
            </w:r>
            <w:r w:rsidR="0098439E">
              <w:rPr>
                <w:b/>
                <w:bCs/>
                <w:color w:val="000000"/>
                <w:sz w:val="18"/>
              </w:rPr>
              <w:t>0</w:t>
            </w:r>
            <w:r w:rsidR="007F1D28" w:rsidRPr="0090059E">
              <w:rPr>
                <w:b/>
                <w:bCs/>
                <w:color w:val="000000"/>
                <w:sz w:val="18"/>
              </w:rPr>
              <w:t>.</w:t>
            </w:r>
            <w:r w:rsidR="0098439E">
              <w:rPr>
                <w:b/>
                <w:bCs/>
                <w:color w:val="000000"/>
                <w:sz w:val="18"/>
              </w:rPr>
              <w:t>7</w:t>
            </w:r>
          </w:p>
        </w:tc>
      </w:tr>
      <w:bookmarkEnd w:id="0"/>
    </w:tbl>
    <w:p w14:paraId="751BC1DF" w14:textId="77777777" w:rsidR="008C2A6D" w:rsidRDefault="008C2A6D" w:rsidP="008C2A6D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b/>
        </w:rPr>
      </w:pPr>
    </w:p>
    <w:p w14:paraId="0AFF32CE" w14:textId="78BA3F57" w:rsidR="0049579E" w:rsidRDefault="0049579E" w:rsidP="000122FD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F27705">
        <w:rPr>
          <w:b/>
        </w:rPr>
        <w:t xml:space="preserve">Proposal </w:t>
      </w:r>
      <w:r w:rsidR="00F97209">
        <w:rPr>
          <w:b/>
        </w:rPr>
        <w:t>1</w:t>
      </w:r>
      <w:r w:rsidRPr="00F27705">
        <w:rPr>
          <w:b/>
        </w:rPr>
        <w:t>:</w:t>
      </w:r>
      <w:r w:rsidRPr="00F27705">
        <w:t xml:space="preserve"> Define the </w:t>
      </w:r>
      <w:r w:rsidR="009C5B15">
        <w:t>PC</w:t>
      </w:r>
      <w:r w:rsidR="00D571CC">
        <w:t>1</w:t>
      </w:r>
      <w:r w:rsidR="000122FD" w:rsidRPr="00F27705">
        <w:t xml:space="preserve"> </w:t>
      </w:r>
      <w:r w:rsidRPr="00F27705">
        <w:t>minimum peak EI</w:t>
      </w:r>
      <w:r w:rsidR="000122FD" w:rsidRPr="00F27705">
        <w:t>S</w:t>
      </w:r>
      <w:r w:rsidRPr="00F27705">
        <w:t xml:space="preserve"> requirement </w:t>
      </w:r>
      <w:r w:rsidR="00E37698">
        <w:t>of</w:t>
      </w:r>
      <w:r w:rsidR="009C5B15">
        <w:t xml:space="preserve"> band n262</w:t>
      </w:r>
      <w:r w:rsidRPr="00F27705">
        <w:t xml:space="preserve"> </w:t>
      </w:r>
      <w:r w:rsidR="000122FD" w:rsidRPr="00F27705">
        <w:t>as</w:t>
      </w:r>
      <w:r w:rsidR="00F27705" w:rsidRPr="00F27705">
        <w:t xml:space="preserve"> </w:t>
      </w:r>
      <w:r w:rsidR="000122FD" w:rsidRPr="00F27705">
        <w:rPr>
          <w:b/>
        </w:rPr>
        <w:t>-</w:t>
      </w:r>
      <w:r w:rsidR="002A643F" w:rsidRPr="00045875">
        <w:rPr>
          <w:bCs/>
        </w:rPr>
        <w:t>9</w:t>
      </w:r>
      <w:r w:rsidR="00B45909">
        <w:rPr>
          <w:bCs/>
        </w:rPr>
        <w:t>0</w:t>
      </w:r>
      <w:r w:rsidR="009C5B15" w:rsidRPr="00045875">
        <w:rPr>
          <w:bCs/>
        </w:rPr>
        <w:t>.</w:t>
      </w:r>
      <w:r w:rsidR="00B45909">
        <w:rPr>
          <w:bCs/>
        </w:rPr>
        <w:t>7</w:t>
      </w:r>
      <w:r w:rsidR="006015C3" w:rsidRPr="00045875">
        <w:rPr>
          <w:bCs/>
        </w:rPr>
        <w:t xml:space="preserve"> </w:t>
      </w:r>
      <w:r w:rsidR="000122FD" w:rsidRPr="00045875">
        <w:rPr>
          <w:bCs/>
        </w:rPr>
        <w:t>dBm</w:t>
      </w:r>
      <w:r w:rsidR="00F27705" w:rsidRPr="00F27705">
        <w:t xml:space="preserve"> (</w:t>
      </w:r>
      <w:r w:rsidR="000122FD" w:rsidRPr="00F27705">
        <w:t xml:space="preserve">for 50 MHz </w:t>
      </w:r>
      <w:r w:rsidR="00F219C0">
        <w:t>CBW</w:t>
      </w:r>
      <w:r w:rsidR="00F27705" w:rsidRPr="00F27705">
        <w:t>)</w:t>
      </w:r>
      <w:r w:rsidRPr="00F27705">
        <w:t>.</w:t>
      </w:r>
    </w:p>
    <w:p w14:paraId="6D354ED0" w14:textId="77777777" w:rsidR="00810055" w:rsidRPr="00AF6541" w:rsidRDefault="00810055" w:rsidP="008B10F6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highlight w:val="cyan"/>
        </w:rPr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28B3C497" w14:textId="1FA18E2A" w:rsidR="009C3758" w:rsidRDefault="009C3758" w:rsidP="009C3758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4B06C9">
        <w:rPr>
          <w:rFonts w:eastAsia="Batang"/>
        </w:rPr>
        <w:t>present</w:t>
      </w:r>
      <w:r>
        <w:rPr>
          <w:rFonts w:eastAsia="Batang"/>
        </w:rPr>
        <w:t>ed</w:t>
      </w:r>
      <w:r>
        <w:rPr>
          <w:rFonts w:eastAsia="Batang"/>
        </w:rPr>
        <w:t xml:space="preserve"> our views on the </w:t>
      </w:r>
      <w:r w:rsidR="00FF65FA">
        <w:rPr>
          <w:rFonts w:eastAsia="Batang"/>
        </w:rPr>
        <w:t xml:space="preserve">PC3 </w:t>
      </w:r>
      <w:r w:rsidR="00980874">
        <w:rPr>
          <w:rFonts w:eastAsia="Batang"/>
        </w:rPr>
        <w:t xml:space="preserve">REFSENS and spherical coverage </w:t>
      </w:r>
      <w:r>
        <w:rPr>
          <w:rFonts w:eastAsia="Batang"/>
        </w:rPr>
        <w:t xml:space="preserve">requirements </w:t>
      </w:r>
      <w:r w:rsidR="001A39DD">
        <w:rPr>
          <w:rFonts w:eastAsia="Batang"/>
        </w:rPr>
        <w:t>for</w:t>
      </w:r>
      <w:r>
        <w:rPr>
          <w:rFonts w:eastAsia="Batang"/>
        </w:rPr>
        <w:t xml:space="preserve"> </w:t>
      </w:r>
      <w:r w:rsidR="00FF65FA">
        <w:rPr>
          <w:rFonts w:eastAsia="Batang"/>
        </w:rPr>
        <w:t>band n262</w:t>
      </w:r>
      <w:r w:rsidR="00980874">
        <w:rPr>
          <w:rFonts w:eastAsia="Batang"/>
        </w:rPr>
        <w:t xml:space="preserve">. </w:t>
      </w:r>
      <w:r w:rsidR="001A39DD">
        <w:rPr>
          <w:rFonts w:eastAsia="Batang"/>
        </w:rPr>
        <w:t>Additionally, we</w:t>
      </w:r>
      <w:r>
        <w:rPr>
          <w:rFonts w:eastAsia="Batang"/>
        </w:rPr>
        <w:t xml:space="preserve"> derived the minimum peak EI</w:t>
      </w:r>
      <w:r>
        <w:rPr>
          <w:rFonts w:eastAsia="Batang"/>
        </w:rPr>
        <w:t>S</w:t>
      </w:r>
      <w:r>
        <w:rPr>
          <w:rFonts w:eastAsia="Batang"/>
        </w:rPr>
        <w:t xml:space="preserve"> value for PC1. The following observations and proposals have been made:</w:t>
      </w:r>
    </w:p>
    <w:p w14:paraId="1389AD20" w14:textId="77777777" w:rsidR="009C3758" w:rsidRDefault="009C3758" w:rsidP="009C3758">
      <w:pPr>
        <w:spacing w:after="0"/>
        <w:jc w:val="both"/>
        <w:rPr>
          <w:rFonts w:eastAsia="Batang"/>
        </w:rPr>
      </w:pPr>
    </w:p>
    <w:p w14:paraId="23C3570E" w14:textId="77777777" w:rsidR="009C3758" w:rsidRDefault="009C3758" w:rsidP="009C3758">
      <w:pPr>
        <w:spacing w:after="0"/>
        <w:jc w:val="both"/>
        <w:rPr>
          <w:b/>
        </w:rPr>
      </w:pPr>
      <w:r>
        <w:rPr>
          <w:b/>
        </w:rPr>
        <w:t xml:space="preserve">PC3 requirements: </w:t>
      </w:r>
    </w:p>
    <w:p w14:paraId="17EF70EE" w14:textId="5D3E8ACD" w:rsidR="009C3758" w:rsidRDefault="00045875" w:rsidP="009C3758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Our derived PC3 minimum peak EIS value is -80.2 dBm (100MHz), which is close to the two options captured in the WF. Considering the small difference between the options, we are ok to use either one.</w:t>
      </w:r>
    </w:p>
    <w:p w14:paraId="57CC20D1" w14:textId="77777777" w:rsidR="009C3758" w:rsidRDefault="009C3758" w:rsidP="009C3758">
      <w:pPr>
        <w:spacing w:after="0"/>
        <w:jc w:val="both"/>
        <w:rPr>
          <w:rFonts w:eastAsia="Batang"/>
        </w:rPr>
      </w:pPr>
    </w:p>
    <w:p w14:paraId="2D4AF8B1" w14:textId="77777777" w:rsidR="009C3758" w:rsidRDefault="009C3758" w:rsidP="00A6159C">
      <w:pPr>
        <w:spacing w:after="0"/>
        <w:jc w:val="both"/>
        <w:rPr>
          <w:b/>
        </w:rPr>
      </w:pPr>
      <w:r>
        <w:rPr>
          <w:b/>
        </w:rPr>
        <w:t>PC1 requirements:</w:t>
      </w:r>
    </w:p>
    <w:p w14:paraId="738DE910" w14:textId="01B0CD5C" w:rsidR="00815480" w:rsidRDefault="00F97209" w:rsidP="00F97209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F27705">
        <w:rPr>
          <w:b/>
        </w:rPr>
        <w:t xml:space="preserve">Proposal </w:t>
      </w:r>
      <w:r>
        <w:rPr>
          <w:b/>
        </w:rPr>
        <w:t>1</w:t>
      </w:r>
      <w:r w:rsidRPr="00F27705">
        <w:rPr>
          <w:b/>
        </w:rPr>
        <w:t>:</w:t>
      </w:r>
      <w:r w:rsidRPr="00F27705">
        <w:t xml:space="preserve"> Define the </w:t>
      </w:r>
      <w:r>
        <w:t>PC1</w:t>
      </w:r>
      <w:r w:rsidRPr="00F27705">
        <w:t xml:space="preserve"> minimum peak EIS requirement </w:t>
      </w:r>
      <w:r>
        <w:t>of band n262</w:t>
      </w:r>
      <w:r w:rsidRPr="00F27705">
        <w:t xml:space="preserve"> as </w:t>
      </w:r>
      <w:r w:rsidRPr="00F27705">
        <w:rPr>
          <w:b/>
        </w:rPr>
        <w:t>-</w:t>
      </w:r>
      <w:r w:rsidRPr="00045875">
        <w:rPr>
          <w:bCs/>
        </w:rPr>
        <w:t>9</w:t>
      </w:r>
      <w:r w:rsidR="00134509">
        <w:rPr>
          <w:bCs/>
        </w:rPr>
        <w:t>0</w:t>
      </w:r>
      <w:r w:rsidRPr="00045875">
        <w:rPr>
          <w:bCs/>
        </w:rPr>
        <w:t>.</w:t>
      </w:r>
      <w:r w:rsidR="00134509">
        <w:rPr>
          <w:bCs/>
        </w:rPr>
        <w:t>7</w:t>
      </w:r>
      <w:bookmarkStart w:id="1" w:name="_GoBack"/>
      <w:bookmarkEnd w:id="1"/>
      <w:r w:rsidRPr="00045875">
        <w:rPr>
          <w:bCs/>
        </w:rPr>
        <w:t xml:space="preserve"> dBm</w:t>
      </w:r>
      <w:r w:rsidRPr="00F27705">
        <w:t xml:space="preserve"> (for 50 MHz </w:t>
      </w:r>
      <w:r w:rsidR="00F219C0">
        <w:t>CBW</w:t>
      </w:r>
      <w:r w:rsidRPr="00F27705">
        <w:t>)</w:t>
      </w:r>
      <w:r>
        <w:t>.</w:t>
      </w:r>
    </w:p>
    <w:p w14:paraId="68775241" w14:textId="77777777" w:rsidR="00FC560D" w:rsidRDefault="00FC560D" w:rsidP="00FC560D">
      <w:pPr>
        <w:spacing w:after="0"/>
        <w:jc w:val="both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1DFF5143" w14:textId="3A68CB1D" w:rsidR="006144CB" w:rsidRPr="00F97209" w:rsidRDefault="006144CB" w:rsidP="006144CB">
      <w:pPr>
        <w:numPr>
          <w:ilvl w:val="0"/>
          <w:numId w:val="1"/>
        </w:numPr>
        <w:spacing w:after="0"/>
        <w:jc w:val="both"/>
      </w:pPr>
      <w:r w:rsidRPr="00F97209">
        <w:t>RP-201232, “New WID: introduction of NR 47 GHz band,” T-Mobile USA, Dish Network, RAN #88e, June 2020</w:t>
      </w:r>
    </w:p>
    <w:p w14:paraId="6144D832" w14:textId="204CDE05" w:rsidR="006144CB" w:rsidRPr="00F97209" w:rsidRDefault="00F74231" w:rsidP="006144CB">
      <w:pPr>
        <w:numPr>
          <w:ilvl w:val="0"/>
          <w:numId w:val="1"/>
        </w:numPr>
        <w:spacing w:after="0"/>
        <w:jc w:val="both"/>
      </w:pPr>
      <w:r w:rsidRPr="00F97209">
        <w:t>R4-2011873, “Email discussion summary for [96e][135] NR_47GHz_Band,” Nokia, RAN4 #96e, August 2020</w:t>
      </w:r>
    </w:p>
    <w:p w14:paraId="7A95D748" w14:textId="77777777" w:rsidR="00F74231" w:rsidRPr="00F97209" w:rsidRDefault="00F74231" w:rsidP="00F74231">
      <w:pPr>
        <w:numPr>
          <w:ilvl w:val="0"/>
          <w:numId w:val="1"/>
        </w:numPr>
        <w:spacing w:after="0"/>
        <w:jc w:val="both"/>
      </w:pPr>
      <w:r w:rsidRPr="00F97209">
        <w:t>R4-2011817, “WF on link budget parameters for Tx/Rx of n262,” Huawei, HiSilicon, Apple, RAN4 #96e, August 2020</w:t>
      </w:r>
    </w:p>
    <w:p w14:paraId="3FEE37A3" w14:textId="68230BAA" w:rsidR="00F74231" w:rsidRPr="00F97209" w:rsidRDefault="009C31ED" w:rsidP="006144CB">
      <w:pPr>
        <w:numPr>
          <w:ilvl w:val="0"/>
          <w:numId w:val="1"/>
        </w:numPr>
        <w:spacing w:after="0"/>
        <w:jc w:val="both"/>
      </w:pPr>
      <w:r w:rsidRPr="00F97209">
        <w:t>R4-2016971, “Email discussion summary for [97e][130] NR_47GHz_Band,” Nokia, RAN4 #97e, November 2020</w:t>
      </w:r>
    </w:p>
    <w:p w14:paraId="6EF04E15" w14:textId="77777777" w:rsidR="009C31ED" w:rsidRPr="00F97209" w:rsidRDefault="009C31ED" w:rsidP="009C31ED">
      <w:pPr>
        <w:numPr>
          <w:ilvl w:val="0"/>
          <w:numId w:val="1"/>
        </w:numPr>
        <w:spacing w:after="0"/>
        <w:jc w:val="both"/>
      </w:pPr>
      <w:r w:rsidRPr="00F97209">
        <w:t>R4-2016879, “WF on UE RF requirement of n262,” Qualcomm, Nokia, Sony, RAN4 #97e, November 2020</w:t>
      </w:r>
    </w:p>
    <w:p w14:paraId="3BA069AA" w14:textId="77777777" w:rsidR="00E25980" w:rsidRDefault="00E25980" w:rsidP="00E25980">
      <w:pPr>
        <w:pStyle w:val="ListParagraph"/>
        <w:numPr>
          <w:ilvl w:val="0"/>
          <w:numId w:val="1"/>
        </w:numPr>
        <w:spacing w:after="0"/>
        <w:jc w:val="both"/>
      </w:pPr>
      <w:r w:rsidRPr="00F97209">
        <w:t>R4-2015888, “PC3</w:t>
      </w:r>
      <w:r>
        <w:t xml:space="preserve"> minimum peak EIRP and EIS requirements for band n262,” Intel, </w:t>
      </w:r>
      <w:r w:rsidRPr="00FC7BBA">
        <w:t>RAN4 #97e, November 2020</w:t>
      </w:r>
    </w:p>
    <w:sectPr w:rsidR="00E25980" w:rsidSect="006350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5B097" w14:textId="77777777" w:rsidR="00474E30" w:rsidRDefault="00474E30">
      <w:pPr>
        <w:spacing w:after="0"/>
      </w:pPr>
      <w:r>
        <w:separator/>
      </w:r>
    </w:p>
  </w:endnote>
  <w:endnote w:type="continuationSeparator" w:id="0">
    <w:p w14:paraId="0EE30DCA" w14:textId="77777777" w:rsidR="00474E30" w:rsidRDefault="00474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BDBBA" w14:textId="77777777" w:rsidR="004033C4" w:rsidRDefault="00403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D0DE" w14:textId="77777777" w:rsidR="007B2AE5" w:rsidRPr="00FB0969" w:rsidRDefault="007B2AE5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F56E4" w14:textId="77777777" w:rsidR="004033C4" w:rsidRDefault="00403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0E3AA" w14:textId="77777777" w:rsidR="00474E30" w:rsidRDefault="00474E30">
      <w:pPr>
        <w:spacing w:after="0"/>
      </w:pPr>
      <w:r>
        <w:separator/>
      </w:r>
    </w:p>
  </w:footnote>
  <w:footnote w:type="continuationSeparator" w:id="0">
    <w:p w14:paraId="204AA921" w14:textId="77777777" w:rsidR="00474E30" w:rsidRDefault="00474E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E2CDD" w14:textId="77777777" w:rsidR="004033C4" w:rsidRDefault="00403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80970" w14:textId="77777777" w:rsidR="004033C4" w:rsidRDefault="00403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082F4" w14:textId="77777777" w:rsidR="004033C4" w:rsidRDefault="00403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12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122FD"/>
    <w:rsid w:val="00012B40"/>
    <w:rsid w:val="00027679"/>
    <w:rsid w:val="00045875"/>
    <w:rsid w:val="00060996"/>
    <w:rsid w:val="00072A46"/>
    <w:rsid w:val="00093E01"/>
    <w:rsid w:val="000B04A9"/>
    <w:rsid w:val="000B34D3"/>
    <w:rsid w:val="000B4B14"/>
    <w:rsid w:val="000B6BE8"/>
    <w:rsid w:val="000C5560"/>
    <w:rsid w:val="000C6520"/>
    <w:rsid w:val="000D44F2"/>
    <w:rsid w:val="000D568F"/>
    <w:rsid w:val="000D693C"/>
    <w:rsid w:val="000E47B4"/>
    <w:rsid w:val="000E5CBF"/>
    <w:rsid w:val="000F104C"/>
    <w:rsid w:val="000F409D"/>
    <w:rsid w:val="000F7A04"/>
    <w:rsid w:val="00100ECC"/>
    <w:rsid w:val="00113E6C"/>
    <w:rsid w:val="001234AD"/>
    <w:rsid w:val="00123A7D"/>
    <w:rsid w:val="00134509"/>
    <w:rsid w:val="0014559E"/>
    <w:rsid w:val="00145CF8"/>
    <w:rsid w:val="001818CF"/>
    <w:rsid w:val="00183723"/>
    <w:rsid w:val="00186373"/>
    <w:rsid w:val="001A39DD"/>
    <w:rsid w:val="001C0566"/>
    <w:rsid w:val="001C475B"/>
    <w:rsid w:val="001E4B71"/>
    <w:rsid w:val="001E5D95"/>
    <w:rsid w:val="001F2FC0"/>
    <w:rsid w:val="001F37B6"/>
    <w:rsid w:val="001F3C7E"/>
    <w:rsid w:val="001F483B"/>
    <w:rsid w:val="001F67B4"/>
    <w:rsid w:val="00200A89"/>
    <w:rsid w:val="00213A3C"/>
    <w:rsid w:val="00232F68"/>
    <w:rsid w:val="002355CD"/>
    <w:rsid w:val="0024511B"/>
    <w:rsid w:val="00253386"/>
    <w:rsid w:val="002546C1"/>
    <w:rsid w:val="00263B77"/>
    <w:rsid w:val="00265979"/>
    <w:rsid w:val="002778BE"/>
    <w:rsid w:val="00277D08"/>
    <w:rsid w:val="002958A9"/>
    <w:rsid w:val="0029712D"/>
    <w:rsid w:val="002A01F3"/>
    <w:rsid w:val="002A643F"/>
    <w:rsid w:val="002B2981"/>
    <w:rsid w:val="002C3EB1"/>
    <w:rsid w:val="002E057B"/>
    <w:rsid w:val="002F32F0"/>
    <w:rsid w:val="00303948"/>
    <w:rsid w:val="0030521D"/>
    <w:rsid w:val="0033198B"/>
    <w:rsid w:val="0033471E"/>
    <w:rsid w:val="00335240"/>
    <w:rsid w:val="00344DC2"/>
    <w:rsid w:val="0034511E"/>
    <w:rsid w:val="00346A82"/>
    <w:rsid w:val="00362DB7"/>
    <w:rsid w:val="00376A51"/>
    <w:rsid w:val="0038393F"/>
    <w:rsid w:val="0039273E"/>
    <w:rsid w:val="003A1131"/>
    <w:rsid w:val="003B2752"/>
    <w:rsid w:val="003D3B32"/>
    <w:rsid w:val="003E6C97"/>
    <w:rsid w:val="003F2434"/>
    <w:rsid w:val="00402A55"/>
    <w:rsid w:val="004033C4"/>
    <w:rsid w:val="00407BE8"/>
    <w:rsid w:val="00411B02"/>
    <w:rsid w:val="00416BFF"/>
    <w:rsid w:val="00436F5E"/>
    <w:rsid w:val="00440CDB"/>
    <w:rsid w:val="00455561"/>
    <w:rsid w:val="00474E30"/>
    <w:rsid w:val="004765D5"/>
    <w:rsid w:val="0048364D"/>
    <w:rsid w:val="004918AA"/>
    <w:rsid w:val="0049579E"/>
    <w:rsid w:val="004967AA"/>
    <w:rsid w:val="004A08ED"/>
    <w:rsid w:val="004A5F0D"/>
    <w:rsid w:val="004B06C9"/>
    <w:rsid w:val="004C0DEA"/>
    <w:rsid w:val="004C34D1"/>
    <w:rsid w:val="004D6EEF"/>
    <w:rsid w:val="004E2BDA"/>
    <w:rsid w:val="004E4F3B"/>
    <w:rsid w:val="00504A3F"/>
    <w:rsid w:val="005067D5"/>
    <w:rsid w:val="00520B1A"/>
    <w:rsid w:val="005309EF"/>
    <w:rsid w:val="00530BB8"/>
    <w:rsid w:val="00533D2E"/>
    <w:rsid w:val="00553E95"/>
    <w:rsid w:val="00574A0F"/>
    <w:rsid w:val="00574CF6"/>
    <w:rsid w:val="0057578C"/>
    <w:rsid w:val="00594084"/>
    <w:rsid w:val="0059746F"/>
    <w:rsid w:val="005A6DCF"/>
    <w:rsid w:val="005B0796"/>
    <w:rsid w:val="005C4577"/>
    <w:rsid w:val="005C458A"/>
    <w:rsid w:val="005C5708"/>
    <w:rsid w:val="005E0BC9"/>
    <w:rsid w:val="005E3C76"/>
    <w:rsid w:val="005E742A"/>
    <w:rsid w:val="005F47D2"/>
    <w:rsid w:val="005F4C3D"/>
    <w:rsid w:val="006015C3"/>
    <w:rsid w:val="00611A5E"/>
    <w:rsid w:val="006144CB"/>
    <w:rsid w:val="00624D5A"/>
    <w:rsid w:val="006339DE"/>
    <w:rsid w:val="006343CF"/>
    <w:rsid w:val="0063506B"/>
    <w:rsid w:val="00643109"/>
    <w:rsid w:val="00651198"/>
    <w:rsid w:val="00657A3F"/>
    <w:rsid w:val="00660AE2"/>
    <w:rsid w:val="00660B8D"/>
    <w:rsid w:val="00662EF4"/>
    <w:rsid w:val="006703FD"/>
    <w:rsid w:val="00671AF9"/>
    <w:rsid w:val="00676630"/>
    <w:rsid w:val="00682A3E"/>
    <w:rsid w:val="00684361"/>
    <w:rsid w:val="00695F37"/>
    <w:rsid w:val="006A47C0"/>
    <w:rsid w:val="006A769D"/>
    <w:rsid w:val="006C38D0"/>
    <w:rsid w:val="006F315B"/>
    <w:rsid w:val="007028C6"/>
    <w:rsid w:val="00704112"/>
    <w:rsid w:val="0070455E"/>
    <w:rsid w:val="00705DE7"/>
    <w:rsid w:val="007102F3"/>
    <w:rsid w:val="00722310"/>
    <w:rsid w:val="007412AC"/>
    <w:rsid w:val="00771360"/>
    <w:rsid w:val="00774E17"/>
    <w:rsid w:val="00790EB3"/>
    <w:rsid w:val="00793C05"/>
    <w:rsid w:val="007A06C9"/>
    <w:rsid w:val="007A0902"/>
    <w:rsid w:val="007A0AA7"/>
    <w:rsid w:val="007A1827"/>
    <w:rsid w:val="007A4E7D"/>
    <w:rsid w:val="007B2363"/>
    <w:rsid w:val="007B2AE5"/>
    <w:rsid w:val="007C4E5C"/>
    <w:rsid w:val="007C701D"/>
    <w:rsid w:val="007C72F3"/>
    <w:rsid w:val="007D4816"/>
    <w:rsid w:val="007D742C"/>
    <w:rsid w:val="007D7B8E"/>
    <w:rsid w:val="007E6F70"/>
    <w:rsid w:val="007F1D28"/>
    <w:rsid w:val="007F517D"/>
    <w:rsid w:val="00810055"/>
    <w:rsid w:val="00815480"/>
    <w:rsid w:val="00817270"/>
    <w:rsid w:val="00820755"/>
    <w:rsid w:val="00827EBA"/>
    <w:rsid w:val="00832B89"/>
    <w:rsid w:val="0083410F"/>
    <w:rsid w:val="008349F4"/>
    <w:rsid w:val="00834A48"/>
    <w:rsid w:val="00846AF3"/>
    <w:rsid w:val="00860005"/>
    <w:rsid w:val="00862CDD"/>
    <w:rsid w:val="008711E0"/>
    <w:rsid w:val="00876632"/>
    <w:rsid w:val="00880341"/>
    <w:rsid w:val="00881B66"/>
    <w:rsid w:val="00883F16"/>
    <w:rsid w:val="008B10F6"/>
    <w:rsid w:val="008B2796"/>
    <w:rsid w:val="008B3B84"/>
    <w:rsid w:val="008C2A6D"/>
    <w:rsid w:val="008C5508"/>
    <w:rsid w:val="008D1F92"/>
    <w:rsid w:val="008D3539"/>
    <w:rsid w:val="008F5B8A"/>
    <w:rsid w:val="009001D6"/>
    <w:rsid w:val="0090059E"/>
    <w:rsid w:val="00907EF3"/>
    <w:rsid w:val="00914FD1"/>
    <w:rsid w:val="00920086"/>
    <w:rsid w:val="00930AED"/>
    <w:rsid w:val="00937E53"/>
    <w:rsid w:val="00945FE9"/>
    <w:rsid w:val="0094685E"/>
    <w:rsid w:val="00955405"/>
    <w:rsid w:val="009673DA"/>
    <w:rsid w:val="00980874"/>
    <w:rsid w:val="0098439E"/>
    <w:rsid w:val="00993316"/>
    <w:rsid w:val="009B135F"/>
    <w:rsid w:val="009C0630"/>
    <w:rsid w:val="009C2AC3"/>
    <w:rsid w:val="009C31ED"/>
    <w:rsid w:val="009C3758"/>
    <w:rsid w:val="009C5B15"/>
    <w:rsid w:val="009D115A"/>
    <w:rsid w:val="009E0597"/>
    <w:rsid w:val="009E6051"/>
    <w:rsid w:val="00A0322B"/>
    <w:rsid w:val="00A07609"/>
    <w:rsid w:val="00A164EA"/>
    <w:rsid w:val="00A21C44"/>
    <w:rsid w:val="00A31517"/>
    <w:rsid w:val="00A31D28"/>
    <w:rsid w:val="00A447A7"/>
    <w:rsid w:val="00A45D06"/>
    <w:rsid w:val="00A53B28"/>
    <w:rsid w:val="00A611D9"/>
    <w:rsid w:val="00A6159C"/>
    <w:rsid w:val="00A77B30"/>
    <w:rsid w:val="00A821D1"/>
    <w:rsid w:val="00A87913"/>
    <w:rsid w:val="00AA5A89"/>
    <w:rsid w:val="00AB47A3"/>
    <w:rsid w:val="00AC1A29"/>
    <w:rsid w:val="00AD1CF0"/>
    <w:rsid w:val="00AD7436"/>
    <w:rsid w:val="00AD7768"/>
    <w:rsid w:val="00AE343F"/>
    <w:rsid w:val="00AF6541"/>
    <w:rsid w:val="00B02389"/>
    <w:rsid w:val="00B0512D"/>
    <w:rsid w:val="00B144F4"/>
    <w:rsid w:val="00B21D91"/>
    <w:rsid w:val="00B2434F"/>
    <w:rsid w:val="00B25380"/>
    <w:rsid w:val="00B3429B"/>
    <w:rsid w:val="00B45909"/>
    <w:rsid w:val="00B66413"/>
    <w:rsid w:val="00BA5960"/>
    <w:rsid w:val="00BA717E"/>
    <w:rsid w:val="00BB2173"/>
    <w:rsid w:val="00BC19EF"/>
    <w:rsid w:val="00BD4AE4"/>
    <w:rsid w:val="00C13508"/>
    <w:rsid w:val="00C231DB"/>
    <w:rsid w:val="00C324F5"/>
    <w:rsid w:val="00C4377C"/>
    <w:rsid w:val="00C518EF"/>
    <w:rsid w:val="00C8737D"/>
    <w:rsid w:val="00C906A4"/>
    <w:rsid w:val="00C91608"/>
    <w:rsid w:val="00CB1259"/>
    <w:rsid w:val="00CB270B"/>
    <w:rsid w:val="00CD026F"/>
    <w:rsid w:val="00CD20C6"/>
    <w:rsid w:val="00CE0980"/>
    <w:rsid w:val="00CE3006"/>
    <w:rsid w:val="00D029DE"/>
    <w:rsid w:val="00D055B5"/>
    <w:rsid w:val="00D05B18"/>
    <w:rsid w:val="00D11C81"/>
    <w:rsid w:val="00D31643"/>
    <w:rsid w:val="00D4248B"/>
    <w:rsid w:val="00D45217"/>
    <w:rsid w:val="00D45E50"/>
    <w:rsid w:val="00D54A3D"/>
    <w:rsid w:val="00D571CC"/>
    <w:rsid w:val="00D5781E"/>
    <w:rsid w:val="00D60880"/>
    <w:rsid w:val="00D70D0F"/>
    <w:rsid w:val="00D710F5"/>
    <w:rsid w:val="00D73A9A"/>
    <w:rsid w:val="00D82B2E"/>
    <w:rsid w:val="00D8496E"/>
    <w:rsid w:val="00D94599"/>
    <w:rsid w:val="00DA7112"/>
    <w:rsid w:val="00DA798A"/>
    <w:rsid w:val="00DE2357"/>
    <w:rsid w:val="00DE619F"/>
    <w:rsid w:val="00E01CD0"/>
    <w:rsid w:val="00E06A96"/>
    <w:rsid w:val="00E131FB"/>
    <w:rsid w:val="00E14DB3"/>
    <w:rsid w:val="00E25980"/>
    <w:rsid w:val="00E37698"/>
    <w:rsid w:val="00E42318"/>
    <w:rsid w:val="00E65ABC"/>
    <w:rsid w:val="00E92FBA"/>
    <w:rsid w:val="00EB01DD"/>
    <w:rsid w:val="00EC2EE5"/>
    <w:rsid w:val="00EC35B3"/>
    <w:rsid w:val="00EF1E6A"/>
    <w:rsid w:val="00EF3AF2"/>
    <w:rsid w:val="00EF3CA6"/>
    <w:rsid w:val="00EF61A1"/>
    <w:rsid w:val="00EF6862"/>
    <w:rsid w:val="00EF741D"/>
    <w:rsid w:val="00F10BCC"/>
    <w:rsid w:val="00F166D2"/>
    <w:rsid w:val="00F219C0"/>
    <w:rsid w:val="00F22F6D"/>
    <w:rsid w:val="00F27705"/>
    <w:rsid w:val="00F35DA5"/>
    <w:rsid w:val="00F37A6B"/>
    <w:rsid w:val="00F41C3F"/>
    <w:rsid w:val="00F431B5"/>
    <w:rsid w:val="00F474AD"/>
    <w:rsid w:val="00F657DA"/>
    <w:rsid w:val="00F74231"/>
    <w:rsid w:val="00F871CD"/>
    <w:rsid w:val="00F914E6"/>
    <w:rsid w:val="00F9410E"/>
    <w:rsid w:val="00F97209"/>
    <w:rsid w:val="00FA57AE"/>
    <w:rsid w:val="00FC560D"/>
    <w:rsid w:val="00FD250D"/>
    <w:rsid w:val="00FD4457"/>
    <w:rsid w:val="00FD4CB4"/>
    <w:rsid w:val="00FE5769"/>
    <w:rsid w:val="00FF1D72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6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10</cp:revision>
  <dcterms:created xsi:type="dcterms:W3CDTF">2021-01-15T22:49:00Z</dcterms:created>
  <dcterms:modified xsi:type="dcterms:W3CDTF">2021-01-15T23:36:00Z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